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445896" w14:textId="587220C3" w:rsidR="00342C98" w:rsidRPr="00A22DE9" w:rsidRDefault="00B45B29" w:rsidP="00A22DE9">
      <w:pPr>
        <w:tabs>
          <w:tab w:val="left" w:pos="180"/>
        </w:tabs>
        <w:spacing w:after="0" w:line="360" w:lineRule="auto"/>
        <w:jc w:val="center"/>
        <w:rPr>
          <w:rFonts w:ascii="Helvetica" w:hAnsi="Helvetica" w:cstheme="minorHAnsi"/>
          <w:b/>
          <w:lang w:val="es-MX"/>
        </w:rPr>
      </w:pPr>
      <w:r w:rsidRPr="007009B6">
        <w:rPr>
          <w:rFonts w:ascii="Helvetica" w:hAnsi="Helvetica" w:cstheme="minorHAnsi"/>
          <w:b/>
          <w:lang w:val="es-MX"/>
        </w:rPr>
        <w:t>FRANCISCO ALP</w:t>
      </w:r>
      <w:r w:rsidRPr="007009B6">
        <w:rPr>
          <w:rFonts w:ascii="Helvetica" w:hAnsi="Helvetica" w:cstheme="minorHAnsi"/>
          <w:b/>
        </w:rPr>
        <w:t>Í</w:t>
      </w:r>
      <w:r w:rsidRPr="007009B6">
        <w:rPr>
          <w:rFonts w:ascii="Helvetica" w:hAnsi="Helvetica" w:cstheme="minorHAnsi"/>
          <w:b/>
          <w:lang w:val="es-MX"/>
        </w:rPr>
        <w:t>ZAR RODRÍGUEZ</w:t>
      </w:r>
    </w:p>
    <w:p w14:paraId="0DC188A3" w14:textId="4ECEBB4C" w:rsidR="003F5ED4" w:rsidRPr="00C901FC" w:rsidRDefault="003F5ED4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b/>
        </w:rPr>
      </w:pPr>
    </w:p>
    <w:p w14:paraId="636A7C8F" w14:textId="4326E198" w:rsidR="008D62A8" w:rsidRPr="00C901FC" w:rsidRDefault="003F5ED4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</w:rPr>
        <w:sectPr w:rsidR="008D62A8" w:rsidRPr="00C901FC" w:rsidSect="00342C98">
          <w:headerReference w:type="default" r:id="rId9"/>
          <w:footerReference w:type="default" r:id="rId10"/>
          <w:pgSz w:w="12240" w:h="15840" w:code="1"/>
          <w:pgMar w:top="1440" w:right="1440" w:bottom="1440" w:left="1440" w:header="708" w:footer="708" w:gutter="0"/>
          <w:cols w:space="708"/>
          <w:docGrid w:linePitch="360"/>
        </w:sectPr>
      </w:pPr>
      <w:r w:rsidRPr="00C901FC">
        <w:rPr>
          <w:rFonts w:ascii="Helvetica" w:eastAsia="Calibri" w:hAnsi="Helvetica" w:cs="Calibri"/>
          <w:b/>
          <w:color w:val="1F4E79" w:themeColor="accent1" w:themeShade="80"/>
        </w:rPr>
        <w:t>CONTACT DETAILS</w:t>
      </w:r>
    </w:p>
    <w:p w14:paraId="1910394A" w14:textId="26248E0E" w:rsidR="003F5ED4" w:rsidRPr="007009B6" w:rsidRDefault="008D62A8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color w:val="0000FF"/>
          <w:u w:val="single"/>
          <w:lang w:val="en-US"/>
        </w:rPr>
      </w:pPr>
      <w:r w:rsidRPr="007009B6">
        <w:rPr>
          <w:rFonts w:ascii="Helvetica" w:hAnsi="Helvetica" w:cstheme="minorHAnsi"/>
          <w:lang w:val="en-US"/>
        </w:rPr>
        <w:t>Personal e</w:t>
      </w:r>
      <w:r w:rsidR="003F5ED4" w:rsidRPr="007009B6">
        <w:rPr>
          <w:rFonts w:ascii="Helvetica" w:hAnsi="Helvetica" w:cstheme="minorHAnsi"/>
          <w:lang w:val="en-US"/>
        </w:rPr>
        <w:t xml:space="preserve">mail:  </w:t>
      </w:r>
      <w:hyperlink r:id="rId11" w:history="1">
        <w:r w:rsidR="003F5ED4" w:rsidRPr="007009B6">
          <w:rPr>
            <w:rStyle w:val="Hyperlink"/>
            <w:rFonts w:ascii="Helvetica" w:hAnsi="Helvetica" w:cstheme="minorHAnsi"/>
            <w:lang w:val="en-US"/>
          </w:rPr>
          <w:t>falpizar.ecotierra@gmail.com</w:t>
        </w:r>
      </w:hyperlink>
    </w:p>
    <w:p w14:paraId="1E7289B3" w14:textId="77777777" w:rsidR="003F5ED4" w:rsidRPr="007009B6" w:rsidRDefault="003F5ED4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</w:pPr>
      <w:r w:rsidRPr="007009B6">
        <w:rPr>
          <w:rFonts w:ascii="Helvetica" w:hAnsi="Helvetica" w:cstheme="minorHAnsi"/>
          <w:lang w:val="en-US"/>
        </w:rPr>
        <w:t xml:space="preserve">Skype: </w:t>
      </w:r>
      <w:proofErr w:type="spellStart"/>
      <w:r w:rsidRPr="007009B6">
        <w:rPr>
          <w:rFonts w:ascii="Helvetica" w:hAnsi="Helvetica" w:cstheme="minorHAnsi"/>
          <w:lang w:val="en-US"/>
        </w:rPr>
        <w:t>falpizar</w:t>
      </w:r>
      <w:proofErr w:type="spellEnd"/>
    </w:p>
    <w:p w14:paraId="2B196C40" w14:textId="77777777" w:rsidR="003F5ED4" w:rsidRPr="007009B6" w:rsidRDefault="003F5ED4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</w:pPr>
      <w:r w:rsidRPr="007009B6">
        <w:rPr>
          <w:rFonts w:ascii="Helvetica" w:hAnsi="Helvetica" w:cstheme="minorHAnsi"/>
          <w:lang w:val="en-US"/>
        </w:rPr>
        <w:t>Mobile phone: (506) 8720-9696</w:t>
      </w:r>
    </w:p>
    <w:p w14:paraId="6BF43450" w14:textId="573AA0E2" w:rsidR="003F5ED4" w:rsidRPr="007009B6" w:rsidRDefault="003F5ED4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</w:pPr>
      <w:r w:rsidRPr="007009B6">
        <w:rPr>
          <w:rFonts w:ascii="Helvetica" w:hAnsi="Helvetica" w:cstheme="minorHAnsi"/>
          <w:lang w:val="en-US"/>
        </w:rPr>
        <w:t xml:space="preserve">Personal address: Apt. 1523, </w:t>
      </w:r>
      <w:proofErr w:type="spellStart"/>
      <w:r w:rsidRPr="007009B6">
        <w:rPr>
          <w:rFonts w:ascii="Helvetica" w:hAnsi="Helvetica" w:cstheme="minorHAnsi"/>
          <w:lang w:val="en-US"/>
        </w:rPr>
        <w:t>Qbo</w:t>
      </w:r>
      <w:proofErr w:type="spellEnd"/>
      <w:r w:rsidRPr="007009B6">
        <w:rPr>
          <w:rFonts w:ascii="Helvetica" w:hAnsi="Helvetica" w:cstheme="minorHAnsi"/>
          <w:lang w:val="en-US"/>
        </w:rPr>
        <w:t xml:space="preserve"> Skyhomes, </w:t>
      </w:r>
      <w:r w:rsidR="00AC26F5">
        <w:rPr>
          <w:rFonts w:ascii="Helvetica" w:hAnsi="Helvetica" w:cstheme="minorHAnsi"/>
          <w:lang w:val="en-US"/>
        </w:rPr>
        <w:t xml:space="preserve">P.O. Box </w:t>
      </w:r>
      <w:r w:rsidRPr="007009B6">
        <w:rPr>
          <w:rFonts w:ascii="Helvetica" w:hAnsi="Helvetica" w:cstheme="minorHAnsi"/>
          <w:lang w:val="en-US"/>
        </w:rPr>
        <w:t>10109, San José, Costa Rica</w:t>
      </w:r>
    </w:p>
    <w:p w14:paraId="2CF54B85" w14:textId="69EE3ED9" w:rsidR="008D62A8" w:rsidRPr="007009B6" w:rsidRDefault="004D5E47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</w:pPr>
      <w:r w:rsidRPr="007009B6">
        <w:rPr>
          <w:rFonts w:ascii="Helvetica" w:hAnsi="Helvetica" w:cstheme="minorHAnsi"/>
          <w:lang w:val="en-US"/>
        </w:rPr>
        <w:t>Office</w:t>
      </w:r>
      <w:r w:rsidR="008D62A8" w:rsidRPr="007009B6">
        <w:rPr>
          <w:rFonts w:ascii="Helvetica" w:hAnsi="Helvetica" w:cstheme="minorHAnsi"/>
          <w:lang w:val="en-US"/>
        </w:rPr>
        <w:t xml:space="preserve"> email: </w:t>
      </w:r>
      <w:hyperlink r:id="rId12" w:history="1">
        <w:r w:rsidR="008D62A8" w:rsidRPr="007009B6">
          <w:rPr>
            <w:rStyle w:val="Hyperlink"/>
            <w:rFonts w:ascii="Helvetica" w:hAnsi="Helvetica" w:cstheme="minorHAnsi"/>
            <w:lang w:val="en-US"/>
          </w:rPr>
          <w:t>falpizar@catie.ac.cr</w:t>
        </w:r>
      </w:hyperlink>
    </w:p>
    <w:p w14:paraId="56688161" w14:textId="45C586C6" w:rsidR="008D62A8" w:rsidRPr="007009B6" w:rsidRDefault="008D62A8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</w:pPr>
      <w:r w:rsidRPr="007009B6">
        <w:rPr>
          <w:rFonts w:ascii="Helvetica" w:hAnsi="Helvetica" w:cstheme="minorHAnsi"/>
          <w:lang w:val="en-US"/>
        </w:rPr>
        <w:t>Office phone: 506-2558-2215</w:t>
      </w:r>
    </w:p>
    <w:p w14:paraId="45D03F02" w14:textId="0B474192" w:rsidR="008D62A8" w:rsidRPr="007009B6" w:rsidRDefault="008D62A8" w:rsidP="00AC26F5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</w:pPr>
      <w:r w:rsidRPr="007009B6">
        <w:rPr>
          <w:rFonts w:ascii="Helvetica" w:hAnsi="Helvetica" w:cstheme="minorHAnsi"/>
          <w:lang w:val="en-US"/>
        </w:rPr>
        <w:t xml:space="preserve">Office address: CATIE’s campus, Henry Wallace </w:t>
      </w:r>
      <w:r w:rsidR="006141E0" w:rsidRPr="007009B6">
        <w:rPr>
          <w:rFonts w:ascii="Helvetica" w:hAnsi="Helvetica" w:cstheme="minorHAnsi"/>
          <w:lang w:val="en-US"/>
        </w:rPr>
        <w:t>Building</w:t>
      </w:r>
      <w:r w:rsidRPr="007009B6">
        <w:rPr>
          <w:rFonts w:ascii="Helvetica" w:hAnsi="Helvetica" w:cstheme="minorHAnsi"/>
          <w:lang w:val="en-US"/>
        </w:rPr>
        <w:t>, of. 215</w:t>
      </w:r>
    </w:p>
    <w:p w14:paraId="4201C7FF" w14:textId="77777777" w:rsidR="008D62A8" w:rsidRPr="007009B6" w:rsidRDefault="008D62A8" w:rsidP="00E3766F">
      <w:pPr>
        <w:tabs>
          <w:tab w:val="left" w:pos="180"/>
        </w:tabs>
        <w:spacing w:after="0" w:line="360" w:lineRule="auto"/>
        <w:rPr>
          <w:rFonts w:ascii="Helvetica" w:hAnsi="Helvetica" w:cstheme="minorHAnsi"/>
          <w:lang w:val="en-US"/>
        </w:rPr>
        <w:sectPr w:rsidR="008D62A8" w:rsidRPr="007009B6" w:rsidSect="00AC26F5">
          <w:type w:val="continuous"/>
          <w:pgSz w:w="12240" w:h="15840" w:code="1"/>
          <w:pgMar w:top="1440" w:right="1440" w:bottom="1440" w:left="1440" w:header="708" w:footer="708" w:gutter="0"/>
          <w:cols w:num="2" w:space="180"/>
          <w:docGrid w:linePitch="360"/>
        </w:sectPr>
      </w:pPr>
    </w:p>
    <w:p w14:paraId="35CD5D78" w14:textId="77777777" w:rsidR="008C7538" w:rsidRPr="007009B6" w:rsidRDefault="008C7538" w:rsidP="00E3766F">
      <w:pPr>
        <w:tabs>
          <w:tab w:val="left" w:pos="180"/>
        </w:tabs>
        <w:spacing w:after="0" w:line="360" w:lineRule="auto"/>
        <w:jc w:val="center"/>
        <w:rPr>
          <w:rStyle w:val="Hyperlink"/>
          <w:rFonts w:ascii="Helvetica" w:hAnsi="Helvetica" w:cstheme="minorHAnsi"/>
          <w:sz w:val="16"/>
          <w:lang w:val="en-US"/>
        </w:rPr>
      </w:pPr>
    </w:p>
    <w:p w14:paraId="08C4223E" w14:textId="77777777" w:rsidR="00A22DE9" w:rsidRDefault="00A22DE9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Calibri"/>
          <w:b/>
          <w:color w:val="1F4E79" w:themeColor="accent1" w:themeShade="80"/>
          <w:lang w:val="en-US"/>
        </w:rPr>
      </w:pPr>
    </w:p>
    <w:p w14:paraId="2287A481" w14:textId="4A4D0BA2" w:rsidR="008C7538" w:rsidRPr="007009B6" w:rsidRDefault="003F5ED4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Calibri"/>
          <w:b/>
          <w:color w:val="1F4E79" w:themeColor="accent1" w:themeShade="80"/>
          <w:lang w:val="en-US"/>
        </w:rPr>
      </w:pPr>
      <w:r w:rsidRPr="007009B6">
        <w:rPr>
          <w:rFonts w:ascii="Helvetica" w:eastAsia="Calibri" w:hAnsi="Helvetica" w:cs="Calibri"/>
          <w:b/>
          <w:color w:val="1F4E79" w:themeColor="accent1" w:themeShade="80"/>
          <w:lang w:val="en-US"/>
        </w:rPr>
        <w:t xml:space="preserve">RECENT </w:t>
      </w:r>
      <w:r w:rsidR="008B2E97" w:rsidRPr="007009B6">
        <w:rPr>
          <w:rFonts w:ascii="Helvetica" w:eastAsia="Calibri" w:hAnsi="Helvetica" w:cs="Calibri"/>
          <w:b/>
          <w:color w:val="1F4E79" w:themeColor="accent1" w:themeShade="80"/>
          <w:lang w:val="en-US"/>
        </w:rPr>
        <w:t>POSITIONS</w:t>
      </w:r>
    </w:p>
    <w:p w14:paraId="59CD47EF" w14:textId="006403BD" w:rsidR="004D5E47" w:rsidRPr="007009B6" w:rsidRDefault="00794E13" w:rsidP="00E3766F">
      <w:pPr>
        <w:tabs>
          <w:tab w:val="left" w:pos="180"/>
        </w:tabs>
        <w:spacing w:after="0" w:line="360" w:lineRule="auto"/>
        <w:ind w:left="1416" w:hanging="1416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2016-</w:t>
      </w:r>
      <w:r w:rsidR="004D5E47" w:rsidRPr="007009B6">
        <w:rPr>
          <w:rFonts w:ascii="Helvetica" w:eastAsia="Calibri" w:hAnsi="Helvetica" w:cs="Times New Roman"/>
          <w:b/>
          <w:iCs/>
          <w:lang w:val="en-US"/>
        </w:rPr>
        <w:t>present</w:t>
      </w:r>
      <w:r w:rsidR="002E16D2">
        <w:rPr>
          <w:rFonts w:ascii="Helvetica" w:eastAsia="Calibri" w:hAnsi="Helvetica" w:cs="Times New Roman"/>
          <w:b/>
          <w:iCs/>
          <w:lang w:val="en-US"/>
        </w:rPr>
        <w:t xml:space="preserve">: </w:t>
      </w:r>
      <w:r w:rsidRPr="007009B6">
        <w:rPr>
          <w:rFonts w:ascii="Helvetica" w:eastAsia="Calibri" w:hAnsi="Helvetica" w:cs="Times New Roman"/>
          <w:b/>
          <w:iCs/>
          <w:lang w:val="en-US"/>
        </w:rPr>
        <w:t>Director for Research</w:t>
      </w:r>
      <w:r w:rsidR="004F2ED7" w:rsidRPr="007009B6">
        <w:rPr>
          <w:rFonts w:ascii="Helvetica" w:eastAsia="Calibri" w:hAnsi="Helvetica" w:cs="Times New Roman"/>
          <w:b/>
          <w:iCs/>
          <w:lang w:val="en-US"/>
        </w:rPr>
        <w:t xml:space="preserve"> </w:t>
      </w:r>
    </w:p>
    <w:p w14:paraId="6820E21F" w14:textId="4A19C5FD" w:rsidR="00794E13" w:rsidRPr="007009B6" w:rsidRDefault="00794E13" w:rsidP="00682655">
      <w:pPr>
        <w:tabs>
          <w:tab w:val="left" w:pos="180"/>
        </w:tabs>
        <w:spacing w:after="0" w:line="360" w:lineRule="auto"/>
        <w:ind w:left="450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Tropical Agriculture and Higher Education Center (CATIE)</w:t>
      </w:r>
    </w:p>
    <w:p w14:paraId="508FAB15" w14:textId="38A38EC2" w:rsidR="00794E13" w:rsidRPr="007009B6" w:rsidRDefault="00794E13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 xml:space="preserve">Strategic research planning </w:t>
      </w:r>
      <w:r w:rsidR="005D2AD0" w:rsidRPr="007009B6">
        <w:rPr>
          <w:rFonts w:ascii="Helvetica" w:eastAsia="Calibri" w:hAnsi="Helvetica" w:cs="Times New Roman"/>
          <w:iCs/>
          <w:lang w:val="en-US"/>
        </w:rPr>
        <w:t xml:space="preserve">(theory of change, </w:t>
      </w:r>
      <w:r w:rsidR="00950384" w:rsidRPr="007009B6">
        <w:rPr>
          <w:rFonts w:ascii="Helvetica" w:eastAsia="Calibri" w:hAnsi="Helvetica" w:cs="Times New Roman"/>
          <w:iCs/>
          <w:lang w:val="en-US"/>
        </w:rPr>
        <w:t xml:space="preserve">institutional </w:t>
      </w:r>
      <w:r w:rsidR="005D2AD0" w:rsidRPr="007009B6">
        <w:rPr>
          <w:rFonts w:ascii="Helvetica" w:eastAsia="Calibri" w:hAnsi="Helvetica" w:cs="Times New Roman"/>
          <w:iCs/>
          <w:lang w:val="en-US"/>
        </w:rPr>
        <w:t xml:space="preserve">research </w:t>
      </w:r>
      <w:r w:rsidR="00950384" w:rsidRPr="007009B6">
        <w:rPr>
          <w:rFonts w:ascii="Helvetica" w:eastAsia="Calibri" w:hAnsi="Helvetica" w:cs="Times New Roman"/>
          <w:iCs/>
          <w:lang w:val="en-US"/>
        </w:rPr>
        <w:t>lines)</w:t>
      </w:r>
    </w:p>
    <w:p w14:paraId="0333AB7D" w14:textId="596C8C74" w:rsidR="00794E13" w:rsidRPr="007009B6" w:rsidRDefault="00146AE3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Oversight</w:t>
      </w:r>
      <w:r w:rsidR="00794E13" w:rsidRPr="007009B6">
        <w:rPr>
          <w:rFonts w:ascii="Helvetica" w:eastAsia="Calibri" w:hAnsi="Helvetica" w:cs="Times New Roman"/>
          <w:iCs/>
          <w:lang w:val="en-US"/>
        </w:rPr>
        <w:t xml:space="preserve"> of senior research staff</w:t>
      </w:r>
      <w:r w:rsidR="00950384" w:rsidRPr="007009B6">
        <w:rPr>
          <w:rFonts w:ascii="Helvetica" w:eastAsia="Calibri" w:hAnsi="Helvetica" w:cs="Times New Roman"/>
          <w:iCs/>
          <w:lang w:val="en-US"/>
        </w:rPr>
        <w:t xml:space="preserve"> and teams</w:t>
      </w:r>
      <w:r w:rsidR="005A13A9" w:rsidRPr="007009B6">
        <w:rPr>
          <w:rFonts w:ascii="Helvetica" w:eastAsia="Calibri" w:hAnsi="Helvetica" w:cs="Times New Roman"/>
          <w:iCs/>
          <w:lang w:val="en-US"/>
        </w:rPr>
        <w:t xml:space="preserve"> + mentoring</w:t>
      </w:r>
    </w:p>
    <w:p w14:paraId="4E15E017" w14:textId="13732638" w:rsidR="00146AE3" w:rsidRPr="007009B6" w:rsidRDefault="00146AE3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hAnsi="Helvetica"/>
          <w:lang w:val="en-US"/>
        </w:rPr>
        <w:t xml:space="preserve">Resource mobilization strategy for research programs, </w:t>
      </w:r>
      <w:r w:rsidRPr="007009B6">
        <w:rPr>
          <w:rFonts w:ascii="Helvetica" w:eastAsia="Calibri" w:hAnsi="Helvetica" w:cs="Times New Roman"/>
          <w:iCs/>
          <w:lang w:val="en-US"/>
        </w:rPr>
        <w:t>financial oversight</w:t>
      </w:r>
    </w:p>
    <w:p w14:paraId="5BAD99D5" w14:textId="6B4EEE39" w:rsidR="00146AE3" w:rsidRPr="007009B6" w:rsidRDefault="00146AE3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hAnsi="Helvetica"/>
          <w:lang w:val="en-US"/>
        </w:rPr>
        <w:t>Liaising with CATIE board and external review teams</w:t>
      </w:r>
    </w:p>
    <w:p w14:paraId="7046839E" w14:textId="1DC7DB98" w:rsidR="00794E13" w:rsidRPr="007009B6" w:rsidRDefault="00794E13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Policy interaction, communication of research</w:t>
      </w:r>
    </w:p>
    <w:p w14:paraId="17400700" w14:textId="77777777" w:rsidR="003B6C53" w:rsidRPr="007009B6" w:rsidRDefault="003B6C53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23D2C0B1" w14:textId="6CDAC1FA" w:rsidR="004B7FB6" w:rsidRPr="007009B6" w:rsidRDefault="00E27465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2013-</w:t>
      </w:r>
      <w:r w:rsidR="003B6C53" w:rsidRPr="007009B6">
        <w:rPr>
          <w:rFonts w:ascii="Helvetica" w:eastAsia="Calibri" w:hAnsi="Helvetica" w:cs="Calibri"/>
          <w:b/>
          <w:iCs/>
          <w:lang w:val="en-US"/>
        </w:rPr>
        <w:t>present</w:t>
      </w:r>
      <w:r w:rsidR="002E16D2">
        <w:rPr>
          <w:rFonts w:ascii="Helvetica" w:eastAsia="Calibri" w:hAnsi="Helvetica" w:cs="Calibri"/>
          <w:b/>
          <w:iCs/>
          <w:lang w:val="en-US"/>
        </w:rPr>
        <w:t xml:space="preserve">: </w:t>
      </w:r>
      <w:r w:rsidRPr="007009B6">
        <w:rPr>
          <w:rFonts w:ascii="Helvetica" w:eastAsia="Calibri" w:hAnsi="Helvetica" w:cs="Times New Roman"/>
          <w:b/>
          <w:iCs/>
          <w:lang w:val="en-US"/>
        </w:rPr>
        <w:t>Associate Professor</w:t>
      </w:r>
      <w:r w:rsidRPr="007009B6">
        <w:rPr>
          <w:rFonts w:ascii="Helvetica" w:eastAsia="Calibri" w:hAnsi="Helvetica" w:cs="Times New Roman"/>
          <w:iCs/>
          <w:lang w:val="en-US"/>
        </w:rPr>
        <w:t xml:space="preserve"> (on leave)</w:t>
      </w:r>
    </w:p>
    <w:p w14:paraId="1F10BAD5" w14:textId="1E5D7729" w:rsidR="00E27465" w:rsidRPr="00682655" w:rsidRDefault="00E27465" w:rsidP="00682655">
      <w:pPr>
        <w:tabs>
          <w:tab w:val="left" w:pos="180"/>
        </w:tabs>
        <w:spacing w:after="0" w:line="360" w:lineRule="auto"/>
        <w:ind w:left="45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Department of Economics, University of Gothenburg, Sweden</w:t>
      </w:r>
    </w:p>
    <w:p w14:paraId="7FB3C350" w14:textId="77777777" w:rsidR="00E27465" w:rsidRPr="007009B6" w:rsidRDefault="00E2746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sz w:val="16"/>
          <w:szCs w:val="16"/>
          <w:lang w:val="en-US"/>
        </w:rPr>
      </w:pPr>
    </w:p>
    <w:p w14:paraId="1A729530" w14:textId="33009C10" w:rsidR="004B7FB6" w:rsidRPr="007009B6" w:rsidRDefault="00794E13" w:rsidP="00E3766F">
      <w:pPr>
        <w:tabs>
          <w:tab w:val="left" w:pos="180"/>
        </w:tabs>
        <w:spacing w:after="0" w:line="360" w:lineRule="auto"/>
        <w:ind w:left="1416" w:hanging="1416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2007- 2016</w:t>
      </w:r>
      <w:r w:rsidR="002E16D2">
        <w:rPr>
          <w:rFonts w:ascii="Helvetica" w:eastAsia="Calibri" w:hAnsi="Helvetica" w:cs="Times New Roman"/>
          <w:b/>
          <w:iCs/>
          <w:lang w:val="en-US"/>
        </w:rPr>
        <w:t xml:space="preserve">: </w:t>
      </w:r>
      <w:r w:rsidRPr="007009B6">
        <w:rPr>
          <w:rFonts w:ascii="Helvetica" w:eastAsia="Calibri" w:hAnsi="Helvetica" w:cs="Times New Roman"/>
          <w:b/>
          <w:iCs/>
          <w:lang w:val="en-US"/>
        </w:rPr>
        <w:t>Director for Central America</w:t>
      </w:r>
    </w:p>
    <w:p w14:paraId="61E4B0A5" w14:textId="02B11459" w:rsidR="00794E13" w:rsidRPr="007009B6" w:rsidRDefault="00264FD5" w:rsidP="00682655">
      <w:pPr>
        <w:tabs>
          <w:tab w:val="left" w:pos="180"/>
        </w:tabs>
        <w:spacing w:after="0" w:line="360" w:lineRule="auto"/>
        <w:ind w:left="450"/>
        <w:rPr>
          <w:rFonts w:ascii="Helvetica" w:eastAsia="Calibri" w:hAnsi="Helvetica" w:cs="Times New Roman"/>
          <w:iCs/>
          <w:lang w:val="en-US"/>
        </w:rPr>
      </w:pPr>
      <w:hyperlink r:id="rId13" w:history="1">
        <w:r w:rsidR="00794E13" w:rsidRPr="007009B6">
          <w:rPr>
            <w:rStyle w:val="Hyperlink"/>
            <w:rFonts w:ascii="Helvetica" w:eastAsia="Calibri" w:hAnsi="Helvetica" w:cs="Times New Roman"/>
            <w:iCs/>
            <w:lang w:val="en-US"/>
          </w:rPr>
          <w:t xml:space="preserve">Environment for Development </w:t>
        </w:r>
        <w:r w:rsidR="008D62A8" w:rsidRPr="007009B6">
          <w:rPr>
            <w:rStyle w:val="Hyperlink"/>
            <w:rFonts w:ascii="Helvetica" w:eastAsia="Calibri" w:hAnsi="Helvetica" w:cs="Times New Roman"/>
            <w:iCs/>
            <w:lang w:val="en-US"/>
          </w:rPr>
          <w:t>initiative</w:t>
        </w:r>
        <w:r w:rsidR="00794E13" w:rsidRPr="007009B6">
          <w:rPr>
            <w:rStyle w:val="Hyperlink"/>
            <w:rFonts w:ascii="Helvetica" w:eastAsia="Calibri" w:hAnsi="Helvetica" w:cs="Times New Roman"/>
            <w:iCs/>
            <w:lang w:val="en-US"/>
          </w:rPr>
          <w:t xml:space="preserve"> (</w:t>
        </w:r>
        <w:proofErr w:type="spellStart"/>
        <w:r w:rsidR="00794E13" w:rsidRPr="007009B6">
          <w:rPr>
            <w:rStyle w:val="Hyperlink"/>
            <w:rFonts w:ascii="Helvetica" w:eastAsia="Calibri" w:hAnsi="Helvetica" w:cs="Times New Roman"/>
            <w:iCs/>
            <w:lang w:val="en-US"/>
          </w:rPr>
          <w:t>EfD</w:t>
        </w:r>
        <w:proofErr w:type="spellEnd"/>
        <w:r w:rsidR="00794E13" w:rsidRPr="007009B6">
          <w:rPr>
            <w:rStyle w:val="Hyperlink"/>
            <w:rFonts w:ascii="Helvetica" w:eastAsia="Calibri" w:hAnsi="Helvetica" w:cs="Times New Roman"/>
            <w:iCs/>
            <w:lang w:val="en-US"/>
          </w:rPr>
          <w:t>)</w:t>
        </w:r>
      </w:hyperlink>
      <w:r w:rsidR="008D62A8" w:rsidRPr="007009B6">
        <w:rPr>
          <w:rFonts w:ascii="Helvetica" w:eastAsia="Calibri" w:hAnsi="Helvetica" w:cs="Times New Roman"/>
          <w:iCs/>
          <w:lang w:val="en-US"/>
        </w:rPr>
        <w:t xml:space="preserve">, </w:t>
      </w:r>
      <w:r w:rsidR="00794E13" w:rsidRPr="007009B6">
        <w:rPr>
          <w:rFonts w:ascii="Helvetica" w:eastAsia="Calibri" w:hAnsi="Helvetica" w:cs="Times New Roman"/>
          <w:iCs/>
          <w:lang w:val="en-US"/>
        </w:rPr>
        <w:t>CATIE-Univ</w:t>
      </w:r>
      <w:r w:rsidR="003B6C53" w:rsidRPr="007009B6">
        <w:rPr>
          <w:rFonts w:ascii="Helvetica" w:eastAsia="Calibri" w:hAnsi="Helvetica" w:cs="Times New Roman"/>
          <w:iCs/>
          <w:lang w:val="en-US"/>
        </w:rPr>
        <w:t xml:space="preserve">. </w:t>
      </w:r>
      <w:r w:rsidR="00794E13" w:rsidRPr="007009B6">
        <w:rPr>
          <w:rFonts w:ascii="Helvetica" w:eastAsia="Calibri" w:hAnsi="Helvetica" w:cs="Times New Roman"/>
          <w:iCs/>
          <w:lang w:val="en-US"/>
        </w:rPr>
        <w:t>of Gothenburg</w:t>
      </w:r>
    </w:p>
    <w:p w14:paraId="70B60E99" w14:textId="37B3BA7A" w:rsidR="003903C4" w:rsidRPr="007009B6" w:rsidRDefault="003903C4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Supervision of senior research staff</w:t>
      </w:r>
      <w:r w:rsidR="005A13A9" w:rsidRPr="007009B6">
        <w:rPr>
          <w:rFonts w:ascii="Helvetica" w:eastAsia="Calibri" w:hAnsi="Helvetica" w:cs="Times New Roman"/>
          <w:iCs/>
          <w:lang w:val="en-US"/>
        </w:rPr>
        <w:t xml:space="preserve"> + mentoring</w:t>
      </w:r>
    </w:p>
    <w:p w14:paraId="4546802E" w14:textId="4E43FD78" w:rsidR="00950384" w:rsidRPr="007009B6" w:rsidRDefault="00950384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Research</w:t>
      </w:r>
      <w:r w:rsidR="005A13A9" w:rsidRPr="007009B6">
        <w:rPr>
          <w:rFonts w:ascii="Helvetica" w:eastAsia="Calibri" w:hAnsi="Helvetica" w:cs="Times New Roman"/>
          <w:iCs/>
          <w:lang w:val="en-US"/>
        </w:rPr>
        <w:t xml:space="preserve"> and research supervision</w:t>
      </w:r>
    </w:p>
    <w:p w14:paraId="135AE7EA" w14:textId="5E665380" w:rsidR="003903C4" w:rsidRPr="007009B6" w:rsidRDefault="003903C4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Policy interaction, communication of research</w:t>
      </w:r>
    </w:p>
    <w:p w14:paraId="39B981B2" w14:textId="7B9E42A5" w:rsidR="00794E13" w:rsidRPr="007009B6" w:rsidRDefault="00794E13" w:rsidP="00682655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 xml:space="preserve">Annual work-plan, budgeting, </w:t>
      </w:r>
      <w:r w:rsidR="003903C4" w:rsidRPr="007009B6">
        <w:rPr>
          <w:rFonts w:ascii="Helvetica" w:eastAsia="Calibri" w:hAnsi="Helvetica" w:cs="Times New Roman"/>
          <w:iCs/>
          <w:lang w:val="en-US"/>
        </w:rPr>
        <w:t xml:space="preserve">resource mobilization, </w:t>
      </w:r>
      <w:r w:rsidRPr="007009B6">
        <w:rPr>
          <w:rFonts w:ascii="Helvetica" w:eastAsia="Calibri" w:hAnsi="Helvetica" w:cs="Times New Roman"/>
          <w:iCs/>
          <w:lang w:val="en-US"/>
        </w:rPr>
        <w:t>technical and financial reporting</w:t>
      </w:r>
    </w:p>
    <w:p w14:paraId="6DD1F0D6" w14:textId="77777777" w:rsidR="00E27465" w:rsidRPr="007009B6" w:rsidRDefault="00E2746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sz w:val="16"/>
          <w:szCs w:val="16"/>
          <w:lang w:val="en-US"/>
        </w:rPr>
      </w:pPr>
    </w:p>
    <w:p w14:paraId="1332BB2B" w14:textId="018F606C" w:rsidR="004B7FB6" w:rsidRPr="007009B6" w:rsidRDefault="00E2746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2005- 2017</w:t>
      </w:r>
      <w:r w:rsidR="002E16D2">
        <w:rPr>
          <w:rFonts w:ascii="Helvetica" w:eastAsia="Calibri" w:hAnsi="Helvetica" w:cs="Times New Roman"/>
          <w:b/>
          <w:iCs/>
          <w:lang w:val="en-US"/>
        </w:rPr>
        <w:t xml:space="preserve">: </w:t>
      </w:r>
      <w:r w:rsidRPr="007009B6">
        <w:rPr>
          <w:rFonts w:ascii="Helvetica" w:eastAsia="Calibri" w:hAnsi="Helvetica" w:cs="Times New Roman"/>
          <w:b/>
          <w:iCs/>
          <w:lang w:val="en-US"/>
        </w:rPr>
        <w:t>Director and Chair of Scientific Committee</w:t>
      </w:r>
    </w:p>
    <w:p w14:paraId="7A8BD8AF" w14:textId="5F4E8C88" w:rsidR="00E27465" w:rsidRPr="0042630F" w:rsidRDefault="00264FD5" w:rsidP="00682655">
      <w:pPr>
        <w:tabs>
          <w:tab w:val="left" w:pos="180"/>
        </w:tabs>
        <w:spacing w:after="0" w:line="360" w:lineRule="auto"/>
        <w:ind w:left="450"/>
        <w:rPr>
          <w:rStyle w:val="Hyperlink"/>
          <w:lang w:val="en-US"/>
        </w:rPr>
      </w:pPr>
      <w:hyperlink r:id="rId14" w:history="1">
        <w:r w:rsidR="00E27465" w:rsidRPr="007009B6">
          <w:rPr>
            <w:rStyle w:val="Hyperlink"/>
            <w:rFonts w:ascii="Helvetica" w:eastAsia="Calibri" w:hAnsi="Helvetica" w:cs="Times New Roman"/>
            <w:iCs/>
            <w:lang w:val="en-US"/>
          </w:rPr>
          <w:t>Latin American and Caribbean Environmental Economics Program</w:t>
        </w:r>
      </w:hyperlink>
      <w:r w:rsidR="00E27465" w:rsidRPr="0042630F">
        <w:rPr>
          <w:rStyle w:val="Hyperlink"/>
          <w:lang w:val="en-US"/>
        </w:rPr>
        <w:t xml:space="preserve"> (LACEEP</w:t>
      </w:r>
      <w:r w:rsidR="00F247AF" w:rsidRPr="0042630F">
        <w:rPr>
          <w:rStyle w:val="Hyperlink"/>
          <w:lang w:val="en-US"/>
        </w:rPr>
        <w:t>)</w:t>
      </w:r>
      <w:r w:rsidR="00E27465" w:rsidRPr="0042630F">
        <w:rPr>
          <w:rStyle w:val="Hyperlink"/>
          <w:lang w:val="en-US"/>
        </w:rPr>
        <w:t xml:space="preserve"> </w:t>
      </w:r>
    </w:p>
    <w:p w14:paraId="6A44641B" w14:textId="72CBF9C3" w:rsidR="00E27465" w:rsidRPr="007009B6" w:rsidRDefault="00E27465" w:rsidP="002E16D2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Annual work-plan, strategic planning, budgeting</w:t>
      </w:r>
    </w:p>
    <w:p w14:paraId="7E42EAA7" w14:textId="5481BEDE" w:rsidR="00E27465" w:rsidRPr="007009B6" w:rsidRDefault="00E27465" w:rsidP="002E16D2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Resource mobilization, technical and financial reporting</w:t>
      </w:r>
    </w:p>
    <w:p w14:paraId="751C29EF" w14:textId="64BBD196" w:rsidR="00E27465" w:rsidRPr="007009B6" w:rsidRDefault="00E27465" w:rsidP="002E16D2">
      <w:pPr>
        <w:pStyle w:val="ListParagraph"/>
        <w:numPr>
          <w:ilvl w:val="0"/>
          <w:numId w:val="13"/>
        </w:numPr>
        <w:tabs>
          <w:tab w:val="left" w:pos="180"/>
        </w:tabs>
        <w:spacing w:after="0" w:line="360" w:lineRule="auto"/>
        <w:ind w:left="90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Mentoring of researchers, supervision of research projects</w:t>
      </w:r>
    </w:p>
    <w:p w14:paraId="146446F5" w14:textId="77777777" w:rsidR="00E27465" w:rsidRPr="007009B6" w:rsidRDefault="00E27465" w:rsidP="00E3766F">
      <w:pPr>
        <w:pStyle w:val="ListParagraph"/>
        <w:tabs>
          <w:tab w:val="left" w:pos="180"/>
        </w:tabs>
        <w:spacing w:after="0" w:line="360" w:lineRule="auto"/>
        <w:ind w:left="4260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53F9AFDC" w14:textId="118D12DD" w:rsidR="00E27465" w:rsidRPr="007009B6" w:rsidRDefault="008B2E97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Times New Roman"/>
          <w:b/>
          <w:bCs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lastRenderedPageBreak/>
        <w:t>2003- 20</w:t>
      </w:r>
      <w:r w:rsidR="00794E13" w:rsidRPr="007009B6">
        <w:rPr>
          <w:rFonts w:ascii="Helvetica" w:eastAsia="Calibri" w:hAnsi="Helvetica" w:cs="Calibri"/>
          <w:b/>
          <w:iCs/>
          <w:lang w:val="en-US"/>
        </w:rPr>
        <w:t>07</w:t>
      </w:r>
      <w:r w:rsidR="002A0F8B">
        <w:rPr>
          <w:rFonts w:ascii="Helvetica" w:eastAsia="Calibri" w:hAnsi="Helvetica" w:cs="Calibri"/>
          <w:b/>
          <w:iCs/>
          <w:lang w:val="en-US"/>
        </w:rPr>
        <w:t>:</w:t>
      </w:r>
      <w:r w:rsidR="002A0F8B" w:rsidRPr="007009B6">
        <w:rPr>
          <w:rFonts w:ascii="Helvetica" w:eastAsia="Calibri" w:hAnsi="Helvetica" w:cs="Times New Roman"/>
          <w:b/>
          <w:bCs/>
          <w:lang w:val="en-US"/>
        </w:rPr>
        <w:t xml:space="preserve"> </w:t>
      </w:r>
      <w:r w:rsidR="000A37CD" w:rsidRPr="007009B6">
        <w:rPr>
          <w:rFonts w:ascii="Helvetica" w:eastAsia="Calibri" w:hAnsi="Helvetica" w:cs="Times New Roman"/>
          <w:b/>
          <w:bCs/>
          <w:lang w:val="en-US"/>
        </w:rPr>
        <w:t>Program Leader</w:t>
      </w:r>
    </w:p>
    <w:p w14:paraId="49B973DF" w14:textId="35D686AF" w:rsidR="008B2E97" w:rsidRPr="00682655" w:rsidRDefault="00E27465" w:rsidP="00682655">
      <w:pPr>
        <w:tabs>
          <w:tab w:val="left" w:pos="180"/>
        </w:tabs>
        <w:spacing w:after="0" w:line="360" w:lineRule="auto"/>
        <w:ind w:left="450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iCs/>
          <w:lang w:val="en-US"/>
        </w:rPr>
        <w:t>Governance and Socio-</w:t>
      </w:r>
      <w:r w:rsidR="008B2E97" w:rsidRPr="007009B6">
        <w:rPr>
          <w:rFonts w:ascii="Helvetica" w:eastAsia="Calibri" w:hAnsi="Helvetica" w:cs="Times New Roman"/>
          <w:iCs/>
          <w:lang w:val="en-US"/>
        </w:rPr>
        <w:t xml:space="preserve">Economics </w:t>
      </w:r>
      <w:r w:rsidRPr="007009B6">
        <w:rPr>
          <w:rFonts w:ascii="Helvetica" w:eastAsia="Calibri" w:hAnsi="Helvetica" w:cs="Times New Roman"/>
          <w:iCs/>
          <w:lang w:val="en-US"/>
        </w:rPr>
        <w:t>of Environmental Goods and Services</w:t>
      </w:r>
      <w:r w:rsidR="00E3766F" w:rsidRPr="007009B6">
        <w:rPr>
          <w:rFonts w:ascii="Helvetica" w:eastAsia="Calibri" w:hAnsi="Helvetica" w:cs="Times New Roman"/>
          <w:iCs/>
          <w:lang w:val="en-US"/>
        </w:rPr>
        <w:t>,</w:t>
      </w:r>
      <w:r w:rsidRPr="007009B6">
        <w:rPr>
          <w:rFonts w:ascii="Helvetica" w:eastAsia="Calibri" w:hAnsi="Helvetica" w:cs="Times New Roman"/>
          <w:iCs/>
          <w:lang w:val="en-US"/>
        </w:rPr>
        <w:t xml:space="preserve"> CATIE</w:t>
      </w:r>
    </w:p>
    <w:p w14:paraId="61871ED4" w14:textId="77777777" w:rsidR="00E3766F" w:rsidRPr="007009B6" w:rsidRDefault="00E3766F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sz w:val="16"/>
          <w:szCs w:val="16"/>
          <w:lang w:val="en-US"/>
        </w:rPr>
      </w:pPr>
    </w:p>
    <w:p w14:paraId="3F681999" w14:textId="68E8182B" w:rsidR="000A37CD" w:rsidRPr="007009B6" w:rsidRDefault="00110408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lang w:val="en-US"/>
        </w:rPr>
      </w:pPr>
      <w:r w:rsidRPr="007009B6">
        <w:rPr>
          <w:rFonts w:ascii="Helvetica" w:eastAsia="Calibri" w:hAnsi="Helvetica" w:cs="Calibri"/>
          <w:b/>
          <w:lang w:val="en-US"/>
        </w:rPr>
        <w:t>2003-2006</w:t>
      </w:r>
      <w:r w:rsidR="002A0F8B">
        <w:rPr>
          <w:rFonts w:ascii="Helvetica" w:eastAsia="Calibri" w:hAnsi="Helvetica" w:cs="Calibri"/>
          <w:b/>
          <w:lang w:val="en-US"/>
        </w:rPr>
        <w:t xml:space="preserve">: </w:t>
      </w:r>
      <w:r w:rsidR="000A37CD" w:rsidRPr="007009B6">
        <w:rPr>
          <w:rFonts w:ascii="Helvetica" w:eastAsia="Calibri" w:hAnsi="Helvetica" w:cs="Calibri"/>
          <w:b/>
          <w:lang w:val="en-US"/>
        </w:rPr>
        <w:t>Director of M.Sc. Program in Environmental Economics</w:t>
      </w:r>
      <w:r w:rsidR="000A37CD" w:rsidRPr="007009B6">
        <w:rPr>
          <w:rFonts w:ascii="Helvetica" w:eastAsia="Calibri" w:hAnsi="Helvetica" w:cs="Calibri"/>
          <w:lang w:val="en-US"/>
        </w:rPr>
        <w:t xml:space="preserve"> </w:t>
      </w:r>
    </w:p>
    <w:p w14:paraId="20ACDA0E" w14:textId="0663D828" w:rsidR="00110408" w:rsidRPr="00682655" w:rsidRDefault="00110408" w:rsidP="00682655">
      <w:pPr>
        <w:tabs>
          <w:tab w:val="left" w:pos="180"/>
        </w:tabs>
        <w:spacing w:after="0" w:line="360" w:lineRule="auto"/>
        <w:ind w:left="450"/>
        <w:rPr>
          <w:rFonts w:ascii="Helvetica" w:eastAsia="Calibri" w:hAnsi="Helvetica" w:cs="Times New Roman"/>
          <w:iCs/>
          <w:lang w:val="en-US"/>
        </w:rPr>
      </w:pPr>
      <w:r w:rsidRPr="00682655">
        <w:rPr>
          <w:rFonts w:ascii="Helvetica" w:eastAsia="Calibri" w:hAnsi="Helvetica" w:cs="Times New Roman"/>
          <w:iCs/>
          <w:lang w:val="en-US"/>
        </w:rPr>
        <w:t>Tropical Agricultural Research and Higher Education Center (CATIE)</w:t>
      </w:r>
    </w:p>
    <w:p w14:paraId="59AC2C26" w14:textId="77777777" w:rsidR="000A37CD" w:rsidRPr="007009B6" w:rsidRDefault="000A37CD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sz w:val="16"/>
          <w:szCs w:val="16"/>
          <w:lang w:val="en-US"/>
        </w:rPr>
      </w:pPr>
    </w:p>
    <w:p w14:paraId="4E2C4DC1" w14:textId="5FCA9DDA" w:rsidR="000A37CD" w:rsidRPr="007009B6" w:rsidRDefault="000A37CD" w:rsidP="00E3766F">
      <w:pPr>
        <w:tabs>
          <w:tab w:val="left" w:pos="180"/>
        </w:tabs>
        <w:spacing w:after="0" w:line="360" w:lineRule="auto"/>
        <w:ind w:left="1416" w:hanging="1416"/>
        <w:contextualSpacing/>
        <w:jc w:val="both"/>
        <w:rPr>
          <w:rFonts w:ascii="Helvetica" w:eastAsia="Calibri" w:hAnsi="Helvetica" w:cs="Calibri"/>
          <w:lang w:val="en-US"/>
        </w:rPr>
      </w:pPr>
      <w:r w:rsidRPr="007009B6">
        <w:rPr>
          <w:rFonts w:ascii="Helvetica" w:eastAsia="Calibri" w:hAnsi="Helvetica" w:cs="Calibri"/>
          <w:b/>
          <w:lang w:val="en-US"/>
        </w:rPr>
        <w:t>2000-2003</w:t>
      </w:r>
      <w:r w:rsidR="002A0F8B">
        <w:rPr>
          <w:rFonts w:ascii="Helvetica" w:eastAsia="Calibri" w:hAnsi="Helvetica" w:cs="Calibri"/>
          <w:b/>
          <w:lang w:val="en-US"/>
        </w:rPr>
        <w:t xml:space="preserve">: </w:t>
      </w:r>
      <w:r w:rsidRPr="007009B6">
        <w:rPr>
          <w:rFonts w:ascii="Helvetica" w:eastAsia="Calibri" w:hAnsi="Helvetica" w:cs="Calibri"/>
          <w:b/>
          <w:lang w:val="en-US"/>
        </w:rPr>
        <w:t>Coordinator, researcher and lecturer</w:t>
      </w:r>
      <w:r w:rsidRPr="007009B6">
        <w:rPr>
          <w:rFonts w:ascii="Helvetica" w:eastAsia="Calibri" w:hAnsi="Helvetica" w:cs="Calibri"/>
          <w:lang w:val="en-US"/>
        </w:rPr>
        <w:t xml:space="preserve"> </w:t>
      </w:r>
    </w:p>
    <w:p w14:paraId="3D269C40" w14:textId="05A95FF2" w:rsidR="000A37CD" w:rsidRPr="007009B6" w:rsidRDefault="000A37CD" w:rsidP="00682655">
      <w:pPr>
        <w:tabs>
          <w:tab w:val="left" w:pos="180"/>
        </w:tabs>
        <w:spacing w:after="0" w:line="360" w:lineRule="auto"/>
        <w:ind w:left="450"/>
        <w:contextualSpacing/>
        <w:jc w:val="both"/>
        <w:rPr>
          <w:rFonts w:ascii="Helvetica" w:eastAsia="Calibri" w:hAnsi="Helvetica" w:cs="Calibri"/>
          <w:b/>
          <w:lang w:val="en-US"/>
        </w:rPr>
      </w:pPr>
      <w:r w:rsidRPr="00682655">
        <w:rPr>
          <w:rFonts w:ascii="Helvetica" w:eastAsia="Calibri" w:hAnsi="Helvetica" w:cs="Times New Roman"/>
          <w:iCs/>
          <w:lang w:val="en-US"/>
        </w:rPr>
        <w:t>Capacity Building Agreement for Central America: Environmental Economics Unit-</w:t>
      </w:r>
      <w:r w:rsidRPr="007009B6">
        <w:rPr>
          <w:rFonts w:ascii="Helvetica" w:eastAsia="Calibri" w:hAnsi="Helvetica" w:cs="Calibri"/>
          <w:lang w:val="en-US"/>
        </w:rPr>
        <w:t>CATIE-SIDA (Swedish International Development Agency)</w:t>
      </w:r>
    </w:p>
    <w:p w14:paraId="63D01E2D" w14:textId="0B721ACF" w:rsidR="00E27465" w:rsidRPr="007009B6" w:rsidRDefault="00E27465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sz w:val="16"/>
          <w:szCs w:val="16"/>
          <w:lang w:val="en-US"/>
        </w:rPr>
      </w:pPr>
    </w:p>
    <w:p w14:paraId="42A02C21" w14:textId="77777777" w:rsidR="00A22DE9" w:rsidRDefault="00A22DE9" w:rsidP="00E3766F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</w:p>
    <w:p w14:paraId="1F7A1446" w14:textId="67625693" w:rsidR="00146AE3" w:rsidRPr="007009B6" w:rsidRDefault="00146AE3" w:rsidP="00E3766F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  <w:r w:rsidRPr="007009B6"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  <w:t>EDUCATION</w:t>
      </w:r>
      <w:r w:rsidRPr="007009B6"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  <w:tab/>
      </w:r>
    </w:p>
    <w:p w14:paraId="29D7DD3F" w14:textId="08B7B955" w:rsidR="00146AE3" w:rsidRPr="007009B6" w:rsidRDefault="00146AE3" w:rsidP="00E3766F">
      <w:pPr>
        <w:tabs>
          <w:tab w:val="left" w:pos="180"/>
        </w:tabs>
        <w:spacing w:after="0" w:line="360" w:lineRule="auto"/>
        <w:ind w:right="39"/>
        <w:jc w:val="both"/>
        <w:rPr>
          <w:rFonts w:ascii="Helvetica" w:eastAsia="Calibri" w:hAnsi="Helvetica" w:cs="Times New Roman"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2002</w:t>
      </w:r>
      <w:r w:rsidRPr="007009B6">
        <w:rPr>
          <w:rFonts w:ascii="Helvetica" w:eastAsia="Calibri" w:hAnsi="Helvetica" w:cs="Calibri"/>
          <w:b/>
          <w:iCs/>
          <w:lang w:val="en-US"/>
        </w:rPr>
        <w:tab/>
      </w:r>
      <w:r w:rsidRPr="007009B6">
        <w:rPr>
          <w:rFonts w:ascii="Helvetica" w:eastAsia="Calibri" w:hAnsi="Helvetica" w:cs="Times New Roman"/>
          <w:b/>
          <w:bCs/>
          <w:lang w:val="en-US"/>
        </w:rPr>
        <w:t>Ph.D.</w:t>
      </w:r>
      <w:r w:rsidR="00055C38" w:rsidRPr="007009B6">
        <w:rPr>
          <w:rFonts w:ascii="Helvetica" w:eastAsia="Calibri" w:hAnsi="Helvetica" w:cs="Times New Roman"/>
          <w:b/>
          <w:bCs/>
          <w:lang w:val="en-US"/>
        </w:rPr>
        <w:t>,</w:t>
      </w:r>
      <w:r w:rsidRPr="007009B6">
        <w:rPr>
          <w:rFonts w:ascii="Helvetica" w:eastAsia="Calibri" w:hAnsi="Helvetica" w:cs="Times New Roman"/>
          <w:b/>
          <w:bCs/>
          <w:lang w:val="en-US"/>
        </w:rPr>
        <w:t xml:space="preserve"> Environmental Economics</w:t>
      </w:r>
      <w:r w:rsidRPr="007009B6">
        <w:rPr>
          <w:rFonts w:ascii="Helvetica" w:eastAsia="Calibri" w:hAnsi="Helvetica" w:cs="Times New Roman"/>
          <w:lang w:val="en-US"/>
        </w:rPr>
        <w:t>, Dept. of Economics,</w:t>
      </w:r>
      <w:r w:rsidR="00E3766F" w:rsidRPr="007009B6">
        <w:rPr>
          <w:rFonts w:ascii="Helvetica" w:eastAsia="Calibri" w:hAnsi="Helvetica" w:cs="Times New Roman"/>
          <w:lang w:val="en-US"/>
        </w:rPr>
        <w:t xml:space="preserve"> </w:t>
      </w:r>
      <w:r w:rsidRPr="007009B6">
        <w:rPr>
          <w:rFonts w:ascii="Helvetica" w:eastAsia="Calibri" w:hAnsi="Helvetica" w:cs="Times New Roman"/>
          <w:lang w:val="en-US"/>
        </w:rPr>
        <w:t>University of Gothenburg, Sweden</w:t>
      </w:r>
      <w:r w:rsidR="00682655">
        <w:rPr>
          <w:rFonts w:ascii="Helvetica" w:eastAsia="Calibri" w:hAnsi="Helvetica" w:cs="Times New Roman"/>
          <w:lang w:val="en-US"/>
        </w:rPr>
        <w:t xml:space="preserve">, </w:t>
      </w:r>
      <w:r w:rsidR="00E3766F" w:rsidRPr="007009B6">
        <w:rPr>
          <w:rFonts w:ascii="Helvetica" w:eastAsia="Calibri" w:hAnsi="Helvetica" w:cs="Times New Roman"/>
          <w:lang w:val="en-US"/>
        </w:rPr>
        <w:t>Dissertation title:</w:t>
      </w:r>
      <w:r w:rsidRPr="007009B6">
        <w:rPr>
          <w:rFonts w:ascii="Helvetica" w:eastAsia="Calibri" w:hAnsi="Helvetica" w:cs="Times New Roman"/>
          <w:lang w:val="en-US"/>
        </w:rPr>
        <w:t xml:space="preserve"> “Essays on Environmental Policy-making in Developing Countries: Applications to Costa Rica”</w:t>
      </w:r>
    </w:p>
    <w:p w14:paraId="3AD8D89A" w14:textId="77777777" w:rsidR="00E3766F" w:rsidRPr="007009B6" w:rsidRDefault="00E3766F" w:rsidP="00E3766F">
      <w:pPr>
        <w:tabs>
          <w:tab w:val="left" w:pos="180"/>
        </w:tabs>
        <w:spacing w:after="0" w:line="360" w:lineRule="auto"/>
        <w:ind w:right="39"/>
        <w:jc w:val="both"/>
        <w:rPr>
          <w:rFonts w:ascii="Helvetica" w:eastAsia="Calibri" w:hAnsi="Helvetica" w:cs="Times New Roman"/>
          <w:sz w:val="16"/>
          <w:szCs w:val="16"/>
          <w:lang w:val="en-US"/>
        </w:rPr>
      </w:pPr>
    </w:p>
    <w:p w14:paraId="16A51E82" w14:textId="31F46CC5" w:rsidR="00E3766F" w:rsidRPr="007009B6" w:rsidRDefault="00146AE3" w:rsidP="00E3766F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Calibri"/>
          <w:iCs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2001</w:t>
      </w:r>
      <w:r w:rsidRPr="007009B6">
        <w:rPr>
          <w:rFonts w:ascii="Helvetica" w:eastAsia="Calibri" w:hAnsi="Helvetica" w:cs="Calibri"/>
          <w:b/>
          <w:iCs/>
          <w:lang w:val="en-US"/>
        </w:rPr>
        <w:tab/>
        <w:t>Ph. Licentiate</w:t>
      </w:r>
      <w:r w:rsidR="00055C38" w:rsidRPr="007009B6">
        <w:rPr>
          <w:rFonts w:ascii="Helvetica" w:eastAsia="Calibri" w:hAnsi="Helvetica" w:cs="Calibri"/>
          <w:b/>
          <w:iCs/>
          <w:lang w:val="en-US"/>
        </w:rPr>
        <w:t>,</w:t>
      </w:r>
      <w:r w:rsidRPr="007009B6">
        <w:rPr>
          <w:rFonts w:ascii="Helvetica" w:eastAsia="Calibri" w:hAnsi="Helvetica" w:cs="Calibri"/>
          <w:b/>
          <w:iCs/>
          <w:lang w:val="en-US"/>
        </w:rPr>
        <w:t xml:space="preserve"> Economics, </w:t>
      </w:r>
      <w:r w:rsidRPr="007009B6">
        <w:rPr>
          <w:rFonts w:ascii="Helvetica" w:eastAsia="Calibri" w:hAnsi="Helvetica" w:cs="Calibri"/>
          <w:iCs/>
          <w:lang w:val="en-US"/>
        </w:rPr>
        <w:t>Dept. of Economics, University of</w:t>
      </w:r>
      <w:r w:rsidR="00E3766F" w:rsidRPr="007009B6">
        <w:rPr>
          <w:rFonts w:ascii="Helvetica" w:eastAsia="Calibri" w:hAnsi="Helvetica" w:cs="Calibri"/>
          <w:iCs/>
          <w:lang w:val="en-US"/>
        </w:rPr>
        <w:t xml:space="preserve"> </w:t>
      </w:r>
      <w:r w:rsidRPr="007009B6">
        <w:rPr>
          <w:rFonts w:ascii="Helvetica" w:eastAsia="Calibri" w:hAnsi="Helvetica" w:cs="Calibri"/>
          <w:iCs/>
          <w:lang w:val="en-US"/>
        </w:rPr>
        <w:t>Gothenburg, Sweden</w:t>
      </w:r>
    </w:p>
    <w:p w14:paraId="061FDC06" w14:textId="2BFA584C" w:rsidR="00146AE3" w:rsidRPr="007009B6" w:rsidRDefault="00E3766F" w:rsidP="00682655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Calibri"/>
          <w:iCs/>
          <w:lang w:val="en-US"/>
        </w:rPr>
      </w:pPr>
      <w:r w:rsidRPr="007009B6">
        <w:rPr>
          <w:rFonts w:ascii="Helvetica" w:eastAsia="Calibri" w:hAnsi="Helvetica" w:cs="Calibri"/>
          <w:iCs/>
          <w:lang w:val="en-US"/>
        </w:rPr>
        <w:t>Dissertation title</w:t>
      </w:r>
      <w:r w:rsidR="00146AE3" w:rsidRPr="007009B6">
        <w:rPr>
          <w:rFonts w:ascii="Helvetica" w:eastAsia="Calibri" w:hAnsi="Helvetica" w:cs="Calibri"/>
          <w:iCs/>
          <w:lang w:val="en-US"/>
        </w:rPr>
        <w:t>: “Choice Experiments: Theory and an Application to Urban Transport Demand”</w:t>
      </w:r>
    </w:p>
    <w:p w14:paraId="3E1A38F8" w14:textId="77777777" w:rsidR="00E3766F" w:rsidRPr="007009B6" w:rsidRDefault="00E3766F" w:rsidP="00E3766F">
      <w:pPr>
        <w:tabs>
          <w:tab w:val="left" w:pos="180"/>
        </w:tabs>
        <w:spacing w:after="0" w:line="360" w:lineRule="auto"/>
        <w:ind w:firstLine="816"/>
        <w:jc w:val="both"/>
        <w:rPr>
          <w:rFonts w:ascii="Helvetica" w:eastAsia="Calibri" w:hAnsi="Helvetica" w:cs="Calibri"/>
          <w:iCs/>
          <w:sz w:val="16"/>
          <w:szCs w:val="16"/>
          <w:lang w:val="en-US"/>
        </w:rPr>
      </w:pPr>
    </w:p>
    <w:p w14:paraId="0F489505" w14:textId="181522F1" w:rsidR="00146AE3" w:rsidRPr="007009B6" w:rsidRDefault="00146AE3" w:rsidP="00E3766F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Times New Roman"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1996</w:t>
      </w:r>
      <w:r w:rsidRPr="007009B6">
        <w:rPr>
          <w:rFonts w:ascii="Helvetica" w:eastAsia="Calibri" w:hAnsi="Helvetica" w:cs="Times New Roman"/>
          <w:b/>
          <w:bCs/>
          <w:lang w:val="en-US"/>
        </w:rPr>
        <w:t xml:space="preserve"> </w:t>
      </w:r>
      <w:r w:rsidRPr="007009B6">
        <w:rPr>
          <w:rFonts w:ascii="Helvetica" w:eastAsia="Calibri" w:hAnsi="Helvetica" w:cs="Times New Roman"/>
          <w:b/>
          <w:bCs/>
          <w:lang w:val="en-US"/>
        </w:rPr>
        <w:tab/>
        <w:t>B.Sc. in Economics,</w:t>
      </w:r>
      <w:r w:rsidRPr="007009B6">
        <w:rPr>
          <w:rFonts w:ascii="Helvetica" w:eastAsia="Calibri" w:hAnsi="Helvetica" w:cs="Times New Roman"/>
          <w:lang w:val="en-US"/>
        </w:rPr>
        <w:t xml:space="preserve"> School of Economics, Universidad de Costa Rica</w:t>
      </w:r>
    </w:p>
    <w:p w14:paraId="0F9EAC5D" w14:textId="55471538" w:rsidR="00110408" w:rsidRPr="007009B6" w:rsidRDefault="00110408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iCs/>
          <w:sz w:val="16"/>
          <w:szCs w:val="16"/>
          <w:lang w:val="en-US"/>
        </w:rPr>
      </w:pPr>
    </w:p>
    <w:p w14:paraId="538E52AD" w14:textId="77777777" w:rsidR="00E64FFA" w:rsidRDefault="00E64FFA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</w:p>
    <w:p w14:paraId="30ADFB80" w14:textId="5F9433A6" w:rsidR="005B2826" w:rsidRPr="007009B6" w:rsidRDefault="005B2826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AREAS OF SPECIALIZATION AND CURRENT RESEARCH INTERESTS</w:t>
      </w:r>
    </w:p>
    <w:p w14:paraId="266B7B10" w14:textId="2D08AD49" w:rsidR="005B2826" w:rsidRPr="007009B6" w:rsidRDefault="005B2826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>My research explores incentive</w:t>
      </w:r>
      <w:r w:rsidR="002A0F8B">
        <w:rPr>
          <w:rFonts w:ascii="Helvetica" w:hAnsi="Helvetica"/>
          <w:lang w:val="en-US"/>
        </w:rPr>
        <w:t>-</w:t>
      </w:r>
      <w:r w:rsidRPr="007009B6">
        <w:rPr>
          <w:rFonts w:ascii="Helvetica" w:hAnsi="Helvetica"/>
          <w:lang w:val="en-US"/>
        </w:rPr>
        <w:t>based approaches to improve private and public management of natural resources. I draw on basic concepts and methodologies from environmental, development and behavioral economics to examine individual decisions and their role in achieving higher social welfare. Some specific areas of interest are:</w:t>
      </w:r>
    </w:p>
    <w:p w14:paraId="1D81ADE6" w14:textId="77777777" w:rsidR="00CF0367" w:rsidRPr="007009B6" w:rsidRDefault="00CF0367" w:rsidP="00CF0367">
      <w:pPr>
        <w:pStyle w:val="ListParagraph"/>
        <w:numPr>
          <w:ilvl w:val="0"/>
          <w:numId w:val="17"/>
        </w:numPr>
        <w:tabs>
          <w:tab w:val="left" w:pos="180"/>
        </w:tabs>
        <w:spacing w:after="0" w:line="360" w:lineRule="auto"/>
        <w:ind w:left="63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 xml:space="preserve">Behavioral insights for the design of green growth policies in developing countries </w:t>
      </w:r>
    </w:p>
    <w:p w14:paraId="045CED3B" w14:textId="7A3F3241" w:rsidR="005B2826" w:rsidRPr="007009B6" w:rsidRDefault="005B2826" w:rsidP="00361028">
      <w:pPr>
        <w:pStyle w:val="ListParagraph"/>
        <w:numPr>
          <w:ilvl w:val="0"/>
          <w:numId w:val="17"/>
        </w:numPr>
        <w:tabs>
          <w:tab w:val="left" w:pos="180"/>
        </w:tabs>
        <w:spacing w:after="0" w:line="360" w:lineRule="auto"/>
        <w:ind w:left="63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>Design and application of economic policy instruments to environmental problems in developing countries</w:t>
      </w:r>
    </w:p>
    <w:p w14:paraId="7C05B0CB" w14:textId="4052BA70" w:rsidR="005B2826" w:rsidRPr="007009B6" w:rsidRDefault="005B2826" w:rsidP="00361028">
      <w:pPr>
        <w:pStyle w:val="ListParagraph"/>
        <w:numPr>
          <w:ilvl w:val="0"/>
          <w:numId w:val="17"/>
        </w:numPr>
        <w:tabs>
          <w:tab w:val="left" w:pos="180"/>
        </w:tabs>
        <w:spacing w:after="0" w:line="360" w:lineRule="auto"/>
        <w:ind w:left="63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>Environmental valuation methods (Contingent Valuation Method and Choice experiments): applications and</w:t>
      </w:r>
      <w:r w:rsidR="00D17BE4" w:rsidRPr="007009B6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lang w:val="en-US"/>
        </w:rPr>
        <w:t>performance evaluations</w:t>
      </w:r>
    </w:p>
    <w:p w14:paraId="015C5D14" w14:textId="003C9BA4" w:rsidR="005B2826" w:rsidRPr="007009B6" w:rsidRDefault="005B2826" w:rsidP="00361028">
      <w:pPr>
        <w:pStyle w:val="ListParagraph"/>
        <w:numPr>
          <w:ilvl w:val="0"/>
          <w:numId w:val="17"/>
        </w:numPr>
        <w:tabs>
          <w:tab w:val="left" w:pos="180"/>
        </w:tabs>
        <w:spacing w:after="0" w:line="360" w:lineRule="auto"/>
        <w:ind w:left="63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>Design, financing and evaluation of Payment for Ecosystem Services</w:t>
      </w:r>
    </w:p>
    <w:p w14:paraId="4F6B6929" w14:textId="169E460C" w:rsidR="005B2826" w:rsidRPr="007009B6" w:rsidRDefault="005B2826" w:rsidP="00361028">
      <w:pPr>
        <w:pStyle w:val="ListParagraph"/>
        <w:numPr>
          <w:ilvl w:val="0"/>
          <w:numId w:val="17"/>
        </w:numPr>
        <w:tabs>
          <w:tab w:val="left" w:pos="180"/>
        </w:tabs>
        <w:spacing w:after="0" w:line="360" w:lineRule="auto"/>
        <w:ind w:left="63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>Management and funding of natural protected areas</w:t>
      </w:r>
      <w:r w:rsidR="00763278">
        <w:rPr>
          <w:rFonts w:ascii="Helvetica" w:hAnsi="Helvetica"/>
          <w:lang w:val="en-US"/>
        </w:rPr>
        <w:t>.</w:t>
      </w:r>
    </w:p>
    <w:p w14:paraId="0FFDB348" w14:textId="77777777" w:rsidR="00C30F5E" w:rsidRPr="007009B6" w:rsidRDefault="00C30F5E" w:rsidP="00C30F5E">
      <w:pPr>
        <w:pStyle w:val="BodyTextIndent"/>
        <w:tabs>
          <w:tab w:val="left" w:pos="0"/>
          <w:tab w:val="left" w:pos="180"/>
        </w:tabs>
        <w:ind w:left="317" w:firstLine="0"/>
        <w:jc w:val="both"/>
        <w:rPr>
          <w:rFonts w:ascii="Helvetica" w:hAnsi="Helvetica"/>
          <w:sz w:val="16"/>
          <w:szCs w:val="16"/>
          <w:lang w:val="en-US"/>
        </w:rPr>
      </w:pPr>
    </w:p>
    <w:p w14:paraId="4EE00625" w14:textId="77777777" w:rsidR="00A22DE9" w:rsidRDefault="00A22DE9" w:rsidP="00C30F5E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aps/>
          <w:color w:val="1F4E79" w:themeColor="accent1" w:themeShade="80"/>
          <w:lang w:val="en-US"/>
        </w:rPr>
      </w:pPr>
    </w:p>
    <w:p w14:paraId="0A5DF692" w14:textId="37088C2A" w:rsidR="003822D5" w:rsidRPr="007009B6" w:rsidRDefault="00D2441C" w:rsidP="00C30F5E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aps/>
          <w:color w:val="1F4E79" w:themeColor="accent1" w:themeShade="80"/>
          <w:lang w:val="en-US"/>
        </w:rPr>
      </w:pPr>
      <w:r>
        <w:rPr>
          <w:rFonts w:ascii="Helvetica" w:hAnsi="Helvetica"/>
          <w:b/>
          <w:bCs/>
          <w:caps/>
          <w:color w:val="1F4E79" w:themeColor="accent1" w:themeShade="80"/>
          <w:lang w:val="en-US"/>
        </w:rPr>
        <w:lastRenderedPageBreak/>
        <w:t xml:space="preserve">SPECIAL APPOINTMENTS, </w:t>
      </w:r>
      <w:r w:rsidR="003822D5" w:rsidRPr="007009B6">
        <w:rPr>
          <w:rFonts w:ascii="Helvetica" w:hAnsi="Helvetica"/>
          <w:b/>
          <w:bCs/>
          <w:caps/>
          <w:color w:val="1F4E79" w:themeColor="accent1" w:themeShade="80"/>
          <w:lang w:val="en-US"/>
        </w:rPr>
        <w:t xml:space="preserve">Editorial </w:t>
      </w:r>
      <w:r>
        <w:rPr>
          <w:rFonts w:ascii="Helvetica" w:hAnsi="Helvetica"/>
          <w:b/>
          <w:bCs/>
          <w:caps/>
          <w:color w:val="1F4E79" w:themeColor="accent1" w:themeShade="80"/>
          <w:lang w:val="en-US"/>
        </w:rPr>
        <w:t xml:space="preserve">AND </w:t>
      </w:r>
      <w:r w:rsidRPr="007009B6">
        <w:rPr>
          <w:rFonts w:ascii="Helvetica" w:hAnsi="Helvetica"/>
          <w:b/>
          <w:bCs/>
          <w:caps/>
          <w:color w:val="1F4E79" w:themeColor="accent1" w:themeShade="80"/>
          <w:lang w:val="en-US"/>
        </w:rPr>
        <w:t xml:space="preserve">Advisory </w:t>
      </w:r>
      <w:r>
        <w:rPr>
          <w:rFonts w:ascii="Helvetica" w:hAnsi="Helvetica"/>
          <w:b/>
          <w:bCs/>
          <w:caps/>
          <w:color w:val="1F4E79" w:themeColor="accent1" w:themeShade="80"/>
          <w:lang w:val="en-US"/>
        </w:rPr>
        <w:t xml:space="preserve">WORK </w:t>
      </w:r>
    </w:p>
    <w:p w14:paraId="7F83B19F" w14:textId="782E1195" w:rsidR="00D2441C" w:rsidRPr="00DA34D7" w:rsidRDefault="00D2441C" w:rsidP="00682655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lang w:val="en-US"/>
        </w:rPr>
      </w:pPr>
      <w:r>
        <w:rPr>
          <w:rFonts w:ascii="Helvetica" w:eastAsia="Calibri" w:hAnsi="Helvetica" w:cs="Times New Roman"/>
          <w:b/>
          <w:iCs/>
          <w:lang w:val="en-US"/>
        </w:rPr>
        <w:t>2018 (September 1</w:t>
      </w:r>
      <w:r w:rsidRPr="00D2441C">
        <w:rPr>
          <w:rFonts w:ascii="Helvetica" w:eastAsia="Calibri" w:hAnsi="Helvetica" w:cs="Times New Roman"/>
          <w:b/>
          <w:iCs/>
          <w:vertAlign w:val="superscript"/>
          <w:lang w:val="en-US"/>
        </w:rPr>
        <w:t>st</w:t>
      </w:r>
      <w:r>
        <w:rPr>
          <w:rFonts w:ascii="Helvetica" w:eastAsia="Calibri" w:hAnsi="Helvetica" w:cs="Times New Roman"/>
          <w:b/>
          <w:iCs/>
          <w:lang w:val="en-US"/>
        </w:rPr>
        <w:t xml:space="preserve">) </w:t>
      </w:r>
      <w:r w:rsidR="00DA34D7">
        <w:rPr>
          <w:rFonts w:ascii="Helvetica" w:eastAsia="Calibri" w:hAnsi="Helvetica" w:cs="Times New Roman"/>
          <w:b/>
          <w:iCs/>
          <w:lang w:val="en-US"/>
        </w:rPr>
        <w:t xml:space="preserve">– 2021, </w:t>
      </w:r>
      <w:proofErr w:type="spellStart"/>
      <w:r>
        <w:rPr>
          <w:rFonts w:ascii="Helvetica" w:eastAsia="Calibri" w:hAnsi="Helvetica" w:cs="Times New Roman"/>
          <w:b/>
          <w:iCs/>
          <w:lang w:val="en-US"/>
        </w:rPr>
        <w:t>Gund</w:t>
      </w:r>
      <w:proofErr w:type="spellEnd"/>
      <w:r>
        <w:rPr>
          <w:rFonts w:ascii="Helvetica" w:eastAsia="Calibri" w:hAnsi="Helvetica" w:cs="Times New Roman"/>
          <w:b/>
          <w:iCs/>
          <w:lang w:val="en-US"/>
        </w:rPr>
        <w:t xml:space="preserve"> </w:t>
      </w:r>
      <w:r w:rsidR="00DA34D7">
        <w:rPr>
          <w:rFonts w:ascii="Helvetica" w:eastAsia="Calibri" w:hAnsi="Helvetica" w:cs="Times New Roman"/>
          <w:b/>
          <w:iCs/>
          <w:lang w:val="en-US"/>
        </w:rPr>
        <w:t xml:space="preserve">Affiliate, </w:t>
      </w:r>
      <w:proofErr w:type="spellStart"/>
      <w:r w:rsidR="00DA34D7">
        <w:rPr>
          <w:rFonts w:ascii="Helvetica" w:eastAsia="Calibri" w:hAnsi="Helvetica" w:cs="Times New Roman"/>
          <w:iCs/>
          <w:lang w:val="en-US"/>
        </w:rPr>
        <w:t>Gund</w:t>
      </w:r>
      <w:proofErr w:type="spellEnd"/>
      <w:r w:rsidR="00DA34D7">
        <w:rPr>
          <w:rFonts w:ascii="Helvetica" w:eastAsia="Calibri" w:hAnsi="Helvetica" w:cs="Times New Roman"/>
          <w:iCs/>
          <w:lang w:val="en-US"/>
        </w:rPr>
        <w:t xml:space="preserve"> Institute for the Environment, University of Vermont.</w:t>
      </w:r>
    </w:p>
    <w:p w14:paraId="032B4897" w14:textId="28B9EB46" w:rsidR="00D17BE4" w:rsidRPr="007009B6" w:rsidRDefault="00D17BE4" w:rsidP="00682655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2016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until </w:t>
      </w:r>
      <w:r w:rsidRPr="007009B6">
        <w:rPr>
          <w:rFonts w:ascii="Helvetica" w:eastAsia="Calibri" w:hAnsi="Helvetica" w:cs="Times New Roman"/>
          <w:b/>
          <w:iCs/>
          <w:lang w:val="en-US"/>
        </w:rPr>
        <w:t>present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b/>
          <w:iCs/>
          <w:lang w:val="en-US"/>
        </w:rPr>
        <w:t>Member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of the </w:t>
      </w:r>
      <w:r w:rsidRPr="007009B6">
        <w:rPr>
          <w:rFonts w:ascii="Helvetica" w:eastAsia="Calibri" w:hAnsi="Helvetica" w:cs="Times New Roman"/>
          <w:b/>
          <w:iCs/>
          <w:lang w:val="en-US"/>
        </w:rPr>
        <w:t>Scientific Advisory Board</w:t>
      </w:r>
      <w:r w:rsidR="00763278">
        <w:rPr>
          <w:rFonts w:ascii="Helvetica" w:eastAsia="Calibri" w:hAnsi="Helvetica" w:cs="Times New Roman"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iCs/>
          <w:lang w:val="en-US"/>
        </w:rPr>
        <w:t>Center for Collective Action Research, School of Political Science, University of Gothenburg</w:t>
      </w:r>
    </w:p>
    <w:p w14:paraId="5285B7E7" w14:textId="77777777" w:rsidR="006824E0" w:rsidRPr="007009B6" w:rsidRDefault="006824E0" w:rsidP="00D17BE4">
      <w:pPr>
        <w:tabs>
          <w:tab w:val="left" w:pos="180"/>
        </w:tabs>
        <w:spacing w:after="0" w:line="360" w:lineRule="auto"/>
        <w:ind w:left="708" w:firstLine="708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264A2556" w14:textId="625D6850" w:rsidR="003822D5" w:rsidRPr="007009B6" w:rsidRDefault="00514933" w:rsidP="00682655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2016-</w:t>
      </w:r>
      <w:r w:rsidR="00D17BE4" w:rsidRPr="007009B6">
        <w:rPr>
          <w:rFonts w:ascii="Helvetica" w:eastAsia="Calibri" w:hAnsi="Helvetica" w:cs="Times New Roman"/>
          <w:b/>
          <w:iCs/>
          <w:lang w:val="en-US"/>
        </w:rPr>
        <w:t xml:space="preserve"> </w:t>
      </w:r>
      <w:r w:rsidR="00984844">
        <w:rPr>
          <w:rFonts w:ascii="Helvetica" w:eastAsia="Calibri" w:hAnsi="Helvetica" w:cs="Times New Roman"/>
          <w:b/>
          <w:iCs/>
          <w:lang w:val="en-US"/>
        </w:rPr>
        <w:t>2018</w:t>
      </w:r>
      <w:r w:rsidR="00682655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b/>
          <w:iCs/>
          <w:lang w:val="en-US"/>
        </w:rPr>
        <w:t>Member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of t</w:t>
      </w:r>
      <w:bookmarkStart w:id="0" w:name="_GoBack"/>
      <w:bookmarkEnd w:id="0"/>
      <w:r w:rsidR="00984844">
        <w:rPr>
          <w:rFonts w:ascii="Helvetica" w:eastAsia="Calibri" w:hAnsi="Helvetica" w:cs="Times New Roman"/>
          <w:b/>
          <w:iCs/>
          <w:lang w:val="en-US"/>
        </w:rPr>
        <w:t xml:space="preserve">he </w:t>
      </w:r>
      <w:r w:rsidR="003822D5" w:rsidRPr="007009B6">
        <w:rPr>
          <w:rFonts w:ascii="Helvetica" w:eastAsia="Calibri" w:hAnsi="Helvetica" w:cs="Times New Roman"/>
          <w:b/>
          <w:iCs/>
          <w:lang w:val="en-US"/>
        </w:rPr>
        <w:t>Advisory Committee</w:t>
      </w:r>
      <w:r w:rsidR="00763278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="003822D5" w:rsidRPr="007009B6">
        <w:rPr>
          <w:rFonts w:ascii="Helvetica" w:eastAsia="Calibri" w:hAnsi="Helvetica" w:cs="Times New Roman"/>
          <w:iCs/>
          <w:lang w:val="en-US"/>
        </w:rPr>
        <w:t>Adaptation Finance Fellowship Program,</w:t>
      </w:r>
      <w:r w:rsidR="003822D5" w:rsidRPr="007009B6">
        <w:rPr>
          <w:rFonts w:ascii="Helvetica" w:eastAsia="Calibri" w:hAnsi="Helvetica" w:cs="Times New Roman"/>
          <w:b/>
          <w:iCs/>
          <w:lang w:val="en-US"/>
        </w:rPr>
        <w:t xml:space="preserve"> </w:t>
      </w:r>
      <w:r w:rsidR="003822D5" w:rsidRPr="007009B6">
        <w:rPr>
          <w:rFonts w:ascii="Helvetica" w:eastAsia="Calibri" w:hAnsi="Helvetica" w:cs="Times New Roman"/>
          <w:iCs/>
          <w:lang w:val="en-US"/>
        </w:rPr>
        <w:t xml:space="preserve">Frankfurt School of Finance and Management </w:t>
      </w:r>
    </w:p>
    <w:p w14:paraId="67D3EBA3" w14:textId="77777777" w:rsidR="00C30F5E" w:rsidRPr="007009B6" w:rsidRDefault="00C30F5E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sz w:val="16"/>
          <w:szCs w:val="16"/>
          <w:lang w:val="en-US"/>
        </w:rPr>
      </w:pPr>
    </w:p>
    <w:p w14:paraId="42BA13B1" w14:textId="1391AEBA" w:rsidR="003822D5" w:rsidRPr="00984844" w:rsidRDefault="003822D5" w:rsidP="00763278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lang w:val="en-US"/>
        </w:rPr>
      </w:pPr>
      <w:r w:rsidRPr="00984844">
        <w:rPr>
          <w:rFonts w:ascii="Helvetica" w:eastAsia="Calibri" w:hAnsi="Helvetica" w:cs="Times New Roman"/>
          <w:b/>
          <w:iCs/>
          <w:lang w:val="en-US"/>
        </w:rPr>
        <w:t>2014-</w:t>
      </w:r>
      <w:r w:rsidR="00D17BE4" w:rsidRPr="00984844">
        <w:rPr>
          <w:rFonts w:ascii="Helvetica" w:eastAsia="Calibri" w:hAnsi="Helvetica" w:cs="Times New Roman"/>
          <w:b/>
          <w:iCs/>
          <w:lang w:val="en-US"/>
        </w:rPr>
        <w:t>present</w:t>
      </w:r>
      <w:r w:rsidRPr="00984844">
        <w:rPr>
          <w:rFonts w:ascii="Helvetica" w:eastAsia="Calibri" w:hAnsi="Helvetica" w:cs="Times New Roman"/>
          <w:b/>
          <w:iCs/>
          <w:lang w:val="en-US"/>
        </w:rPr>
        <w:tab/>
      </w:r>
      <w:r w:rsidR="00514933" w:rsidRPr="00984844">
        <w:rPr>
          <w:rFonts w:ascii="Helvetica" w:eastAsia="Calibri" w:hAnsi="Helvetica" w:cs="Times New Roman"/>
          <w:b/>
          <w:iCs/>
          <w:lang w:val="en-US"/>
        </w:rPr>
        <w:t>Founding Board Member (2010 – present; chair 2015-16); Member</w:t>
      </w:r>
      <w:r w:rsidR="00763278" w:rsidRPr="00984844">
        <w:rPr>
          <w:rFonts w:ascii="Helvetica" w:eastAsia="Calibri" w:hAnsi="Helvetica" w:cs="Times New Roman"/>
          <w:b/>
          <w:iCs/>
          <w:lang w:val="en-US"/>
        </w:rPr>
        <w:t xml:space="preserve"> </w:t>
      </w:r>
      <w:r w:rsidR="00514933" w:rsidRPr="00984844">
        <w:rPr>
          <w:rFonts w:ascii="Helvetica" w:eastAsia="Calibri" w:hAnsi="Helvetica" w:cs="Times New Roman"/>
          <w:b/>
          <w:iCs/>
          <w:lang w:val="en-US"/>
        </w:rPr>
        <w:t>A</w:t>
      </w:r>
      <w:r w:rsidRPr="00984844">
        <w:rPr>
          <w:rFonts w:ascii="Helvetica" w:eastAsia="Calibri" w:hAnsi="Helvetica" w:cs="Times New Roman"/>
          <w:b/>
          <w:iCs/>
          <w:lang w:val="en-US"/>
        </w:rPr>
        <w:t>ssembly (2017)</w:t>
      </w:r>
      <w:r w:rsidR="00763278" w:rsidRPr="00984844">
        <w:rPr>
          <w:rFonts w:ascii="Helvetica" w:eastAsia="Calibri" w:hAnsi="Helvetica" w:cs="Times New Roman"/>
          <w:b/>
          <w:iCs/>
          <w:lang w:val="en-US"/>
        </w:rPr>
        <w:t>,</w:t>
      </w:r>
      <w:r w:rsidRPr="00984844">
        <w:rPr>
          <w:rFonts w:ascii="Helvetica" w:eastAsia="Calibri" w:hAnsi="Helvetica" w:cs="Times New Roman"/>
          <w:iCs/>
          <w:lang w:val="en-US"/>
        </w:rPr>
        <w:t xml:space="preserve"> Forever Costa Rica Trust Fund</w:t>
      </w:r>
    </w:p>
    <w:p w14:paraId="7792512D" w14:textId="77777777" w:rsidR="003822D5" w:rsidRPr="007009B6" w:rsidRDefault="003822D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4579DDD8" w14:textId="0984985F" w:rsidR="003822D5" w:rsidRPr="007009B6" w:rsidRDefault="003822D5" w:rsidP="00763278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2013-2016</w:t>
      </w:r>
      <w:r w:rsidR="00763278">
        <w:rPr>
          <w:rFonts w:ascii="Helvetica" w:eastAsia="Calibri" w:hAnsi="Helvetica" w:cs="Times New Roman"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b/>
          <w:iCs/>
          <w:lang w:val="en-US"/>
        </w:rPr>
        <w:t>Associate Editor</w:t>
      </w:r>
      <w:r w:rsidR="00763278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="00E64FFA">
        <w:rPr>
          <w:rFonts w:ascii="Helvetica" w:eastAsia="Calibri" w:hAnsi="Helvetica" w:cs="Times New Roman"/>
          <w:iCs/>
          <w:lang w:val="en-US"/>
        </w:rPr>
        <w:t>W</w:t>
      </w:r>
      <w:r w:rsidRPr="007009B6">
        <w:rPr>
          <w:rFonts w:ascii="Helvetica" w:eastAsia="Calibri" w:hAnsi="Helvetica" w:cs="Times New Roman"/>
          <w:iCs/>
          <w:lang w:val="en-US"/>
        </w:rPr>
        <w:t>orld Development</w:t>
      </w:r>
    </w:p>
    <w:p w14:paraId="452A8D26" w14:textId="77777777" w:rsidR="006824E0" w:rsidRPr="007009B6" w:rsidRDefault="006824E0" w:rsidP="00361028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sz w:val="16"/>
          <w:szCs w:val="16"/>
          <w:lang w:val="en-US"/>
        </w:rPr>
      </w:pPr>
    </w:p>
    <w:p w14:paraId="53D057F1" w14:textId="6EB994C5" w:rsidR="00514933" w:rsidRPr="007009B6" w:rsidRDefault="00514933" w:rsidP="00E64FFA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2008--to date</w:t>
      </w:r>
      <w:r w:rsidR="00E64FFA">
        <w:rPr>
          <w:rFonts w:ascii="Helvetica" w:eastAsia="Calibri" w:hAnsi="Helvetica" w:cs="Calibri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b/>
          <w:iCs/>
          <w:lang w:val="en-US"/>
        </w:rPr>
        <w:t>Member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of </w:t>
      </w:r>
      <w:r w:rsidRPr="007009B6">
        <w:rPr>
          <w:rFonts w:ascii="Helvetica" w:eastAsia="Calibri" w:hAnsi="Helvetica" w:cs="Times New Roman"/>
          <w:b/>
          <w:iCs/>
          <w:lang w:val="en-US"/>
        </w:rPr>
        <w:t>Editorial Board</w:t>
      </w:r>
      <w:r w:rsidR="00E64FFA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iCs/>
          <w:lang w:val="en-US"/>
        </w:rPr>
        <w:t>Environment and Development Economics, Cambridge Journals</w:t>
      </w:r>
    </w:p>
    <w:p w14:paraId="7ACA8ABE" w14:textId="77777777" w:rsidR="00514933" w:rsidRPr="007009B6" w:rsidRDefault="00514933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sz w:val="16"/>
          <w:szCs w:val="16"/>
          <w:lang w:val="en-US"/>
        </w:rPr>
      </w:pPr>
    </w:p>
    <w:p w14:paraId="34CC251C" w14:textId="77777777" w:rsidR="00984844" w:rsidRDefault="003822D5" w:rsidP="00984844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lang w:val="en-US"/>
        </w:rPr>
      </w:pPr>
      <w:r w:rsidRPr="00984844">
        <w:rPr>
          <w:rFonts w:ascii="Helvetica" w:eastAsia="Calibri" w:hAnsi="Helvetica" w:cs="Calibri"/>
          <w:b/>
          <w:iCs/>
          <w:lang w:val="en-US"/>
        </w:rPr>
        <w:t>2012</w:t>
      </w:r>
      <w:r w:rsidR="00984844" w:rsidRPr="00984844">
        <w:rPr>
          <w:rFonts w:ascii="Helvetica" w:eastAsia="Calibri" w:hAnsi="Helvetica" w:cs="Calibri"/>
          <w:b/>
          <w:iCs/>
          <w:lang w:val="en-US"/>
        </w:rPr>
        <w:t xml:space="preserve">, </w:t>
      </w:r>
      <w:r w:rsidR="00514933" w:rsidRPr="00984844">
        <w:rPr>
          <w:rFonts w:ascii="Helvetica" w:eastAsia="Calibri" w:hAnsi="Helvetica" w:cs="Calibri"/>
          <w:b/>
          <w:iCs/>
          <w:lang w:val="en-US"/>
        </w:rPr>
        <w:t>Member</w:t>
      </w:r>
      <w:r w:rsidR="00984844">
        <w:rPr>
          <w:rFonts w:ascii="Helvetica" w:eastAsia="Calibri" w:hAnsi="Helvetica" w:cs="Calibri"/>
          <w:b/>
          <w:iCs/>
          <w:lang w:val="en-US"/>
        </w:rPr>
        <w:t xml:space="preserve"> of</w:t>
      </w:r>
      <w:r w:rsidR="00514933" w:rsidRPr="00984844">
        <w:rPr>
          <w:rFonts w:ascii="Helvetica" w:eastAsia="Calibri" w:hAnsi="Helvetica" w:cs="Calibri"/>
          <w:b/>
          <w:iCs/>
          <w:lang w:val="en-US"/>
        </w:rPr>
        <w:t xml:space="preserve"> </w:t>
      </w:r>
      <w:r w:rsidRPr="00984844">
        <w:rPr>
          <w:rFonts w:ascii="Helvetica" w:eastAsia="Calibri" w:hAnsi="Helvetica" w:cs="Calibri"/>
          <w:b/>
          <w:iCs/>
          <w:lang w:val="en-US"/>
        </w:rPr>
        <w:t>Policy</w:t>
      </w:r>
      <w:r w:rsidR="00514933" w:rsidRPr="00984844">
        <w:rPr>
          <w:rFonts w:ascii="Helvetica" w:eastAsia="Calibri" w:hAnsi="Helvetica" w:cs="Calibri"/>
          <w:b/>
          <w:iCs/>
          <w:lang w:val="en-US"/>
        </w:rPr>
        <w:t xml:space="preserve"> and Technical Expert Committee, </w:t>
      </w:r>
      <w:r w:rsidRPr="00984844">
        <w:rPr>
          <w:rFonts w:ascii="Helvetica" w:eastAsia="Calibri" w:hAnsi="Helvetica" w:cs="Calibri"/>
          <w:iCs/>
          <w:lang w:val="en-US"/>
        </w:rPr>
        <w:t>WAVES (Wealth Accounting for the</w:t>
      </w:r>
      <w:r w:rsidRPr="00984844">
        <w:rPr>
          <w:rFonts w:ascii="Helvetica" w:eastAsia="Calibri" w:hAnsi="Helvetica" w:cs="Times New Roman"/>
          <w:iCs/>
          <w:lang w:val="en-US"/>
        </w:rPr>
        <w:t xml:space="preserve"> Value of Ecosystem Services), The World Bank </w:t>
      </w:r>
    </w:p>
    <w:p w14:paraId="3E6CF017" w14:textId="77777777" w:rsidR="00984844" w:rsidRDefault="00984844" w:rsidP="00984844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lang w:val="en-US"/>
        </w:rPr>
      </w:pPr>
    </w:p>
    <w:p w14:paraId="246F2FFF" w14:textId="24649B2A" w:rsidR="003822D5" w:rsidRPr="00984844" w:rsidRDefault="003822D5" w:rsidP="00984844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2012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b/>
          <w:iCs/>
          <w:lang w:val="en-US"/>
        </w:rPr>
        <w:t>Member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of</w:t>
      </w:r>
      <w:r w:rsidRPr="007009B6">
        <w:rPr>
          <w:rFonts w:ascii="Helvetica" w:eastAsia="Calibri" w:hAnsi="Helvetica" w:cs="Times New Roman"/>
          <w:b/>
          <w:iCs/>
          <w:lang w:val="en-US"/>
        </w:rPr>
        <w:t xml:space="preserve"> Advisory Council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iCs/>
          <w:lang w:val="en-US"/>
        </w:rPr>
        <w:t>Center for the Management of Ecological Wealth, Resources for the Future</w:t>
      </w:r>
    </w:p>
    <w:p w14:paraId="58911936" w14:textId="77777777" w:rsidR="003822D5" w:rsidRPr="007009B6" w:rsidRDefault="003822D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49F996C4" w14:textId="1E3D0FEC" w:rsidR="003822D5" w:rsidRPr="00984844" w:rsidRDefault="003822D5" w:rsidP="00984844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lang w:val="en-US"/>
        </w:rPr>
      </w:pPr>
      <w:r w:rsidRPr="007009B6">
        <w:rPr>
          <w:rFonts w:ascii="Helvetica" w:eastAsia="Calibri" w:hAnsi="Helvetica" w:cs="Calibri"/>
          <w:b/>
          <w:iCs/>
          <w:lang w:val="en-US"/>
        </w:rPr>
        <w:t>2010 -2011</w:t>
      </w:r>
      <w:r w:rsidR="00984844">
        <w:rPr>
          <w:rFonts w:ascii="Helvetica" w:eastAsia="Calibri" w:hAnsi="Helvetica" w:cs="Calibri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Calibri"/>
          <w:b/>
          <w:lang w:val="en-US"/>
        </w:rPr>
        <w:t>Guest Editor</w:t>
      </w:r>
      <w:r w:rsidR="00984844">
        <w:rPr>
          <w:rFonts w:ascii="Helvetica" w:eastAsia="Calibri" w:hAnsi="Helvetica" w:cs="Calibri"/>
          <w:b/>
          <w:lang w:val="en-US"/>
        </w:rPr>
        <w:t xml:space="preserve">, </w:t>
      </w:r>
      <w:r w:rsidRPr="007009B6">
        <w:rPr>
          <w:rFonts w:ascii="Helvetica" w:eastAsia="Calibri" w:hAnsi="Helvetica" w:cs="Calibri"/>
          <w:lang w:val="en-US"/>
        </w:rPr>
        <w:t>Special Issue on Critical Environmental and Development Issues in Latin America, Vol. 16:3</w:t>
      </w:r>
      <w:r w:rsidR="00984844">
        <w:rPr>
          <w:rFonts w:ascii="Helvetica" w:eastAsia="Calibri" w:hAnsi="Helvetica" w:cs="Calibri"/>
          <w:lang w:val="en-US"/>
        </w:rPr>
        <w:t xml:space="preserve">. </w:t>
      </w:r>
      <w:r w:rsidRPr="007009B6">
        <w:rPr>
          <w:rFonts w:ascii="Helvetica" w:eastAsia="Calibri" w:hAnsi="Helvetica" w:cs="Calibri"/>
          <w:iCs/>
          <w:lang w:val="en-US"/>
        </w:rPr>
        <w:t>Environment and Development Economics, Cambridge Journals</w:t>
      </w:r>
    </w:p>
    <w:p w14:paraId="352AAA1E" w14:textId="77777777" w:rsidR="003822D5" w:rsidRPr="007009B6" w:rsidRDefault="003822D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14209D85" w14:textId="42F0BE1B" w:rsidR="003822D5" w:rsidRPr="007009B6" w:rsidRDefault="003822D5" w:rsidP="00984844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2009-201</w:t>
      </w:r>
      <w:r w:rsidR="00D2441C">
        <w:rPr>
          <w:rFonts w:ascii="Helvetica" w:eastAsia="Calibri" w:hAnsi="Helvetica" w:cs="Times New Roman"/>
          <w:b/>
          <w:iCs/>
          <w:lang w:val="en-US"/>
        </w:rPr>
        <w:t>8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b/>
          <w:iCs/>
          <w:lang w:val="en-US"/>
        </w:rPr>
        <w:t>Member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of</w:t>
      </w:r>
      <w:r w:rsidR="00514933" w:rsidRPr="007009B6">
        <w:rPr>
          <w:rFonts w:ascii="Helvetica" w:eastAsia="Calibri" w:hAnsi="Helvetica" w:cs="Times New Roman"/>
          <w:iCs/>
          <w:lang w:val="en-US"/>
        </w:rPr>
        <w:t xml:space="preserve"> </w:t>
      </w:r>
      <w:r w:rsidR="00514933" w:rsidRPr="007009B6">
        <w:rPr>
          <w:rFonts w:ascii="Helvetica" w:eastAsia="Calibri" w:hAnsi="Helvetica" w:cs="Times New Roman"/>
          <w:b/>
          <w:iCs/>
          <w:lang w:val="en-US"/>
        </w:rPr>
        <w:t>Scientific Committee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iCs/>
          <w:lang w:val="en-US"/>
        </w:rPr>
        <w:t xml:space="preserve">Conservation Finance Alliance: Protected Areas Working Group </w:t>
      </w:r>
    </w:p>
    <w:p w14:paraId="4247BF66" w14:textId="77777777" w:rsidR="003822D5" w:rsidRPr="007009B6" w:rsidRDefault="003822D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234A4532" w14:textId="332744DF" w:rsidR="003822D5" w:rsidRPr="007009B6" w:rsidRDefault="003822D5" w:rsidP="00984844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b/>
          <w:iCs/>
          <w:lang w:val="en-US"/>
        </w:rPr>
      </w:pPr>
      <w:r w:rsidRPr="007009B6">
        <w:rPr>
          <w:rFonts w:ascii="Helvetica" w:eastAsia="Calibri" w:hAnsi="Helvetica" w:cs="Times New Roman"/>
          <w:b/>
          <w:iCs/>
          <w:lang w:val="en-US"/>
        </w:rPr>
        <w:t>2009-2012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="00514933" w:rsidRPr="007009B6">
        <w:rPr>
          <w:rFonts w:ascii="Helvetica" w:eastAsia="Calibri" w:hAnsi="Helvetica" w:cs="Times New Roman"/>
          <w:b/>
          <w:iCs/>
          <w:lang w:val="en-US"/>
        </w:rPr>
        <w:t>Member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 of</w:t>
      </w:r>
      <w:r w:rsidR="00514933" w:rsidRPr="007009B6">
        <w:rPr>
          <w:rFonts w:ascii="Helvetica" w:eastAsia="Calibri" w:hAnsi="Helvetica" w:cs="Times New Roman"/>
          <w:b/>
          <w:iCs/>
          <w:lang w:val="en-US"/>
        </w:rPr>
        <w:t xml:space="preserve"> </w:t>
      </w:r>
      <w:r w:rsidRPr="007009B6">
        <w:rPr>
          <w:rFonts w:ascii="Helvetica" w:eastAsia="Calibri" w:hAnsi="Helvetica" w:cs="Times New Roman"/>
          <w:b/>
          <w:iCs/>
          <w:lang w:val="en-US"/>
        </w:rPr>
        <w:t>Scientific Committee</w:t>
      </w:r>
      <w:r w:rsidR="00984844">
        <w:rPr>
          <w:rFonts w:ascii="Helvetica" w:eastAsia="Calibri" w:hAnsi="Helvetica" w:cs="Times New Roman"/>
          <w:b/>
          <w:iCs/>
          <w:lang w:val="en-US"/>
        </w:rPr>
        <w:t xml:space="preserve">, </w:t>
      </w:r>
      <w:r w:rsidRPr="007009B6">
        <w:rPr>
          <w:rFonts w:ascii="Helvetica" w:eastAsia="Calibri" w:hAnsi="Helvetica" w:cs="Times New Roman"/>
          <w:iCs/>
          <w:lang w:val="en-US"/>
        </w:rPr>
        <w:t xml:space="preserve">DIVERSITAS </w:t>
      </w:r>
      <w:proofErr w:type="spellStart"/>
      <w:r w:rsidRPr="007009B6">
        <w:rPr>
          <w:rFonts w:ascii="Helvetica" w:eastAsia="Calibri" w:hAnsi="Helvetica" w:cs="Times New Roman"/>
          <w:iCs/>
          <w:lang w:val="en-US"/>
        </w:rPr>
        <w:t>BioSUSTAINABILITY</w:t>
      </w:r>
      <w:proofErr w:type="spellEnd"/>
      <w:r w:rsidRPr="007009B6">
        <w:rPr>
          <w:rFonts w:ascii="Helvetica" w:eastAsia="Calibri" w:hAnsi="Helvetica" w:cs="Times New Roman"/>
          <w:iCs/>
          <w:lang w:val="en-US"/>
        </w:rPr>
        <w:t xml:space="preserve"> Core Project</w:t>
      </w:r>
      <w:r w:rsidRPr="007009B6">
        <w:rPr>
          <w:rFonts w:ascii="Helvetica" w:eastAsia="Calibri" w:hAnsi="Helvetica" w:cs="Times New Roman"/>
          <w:b/>
          <w:iCs/>
          <w:lang w:val="en-US"/>
        </w:rPr>
        <w:t xml:space="preserve">; </w:t>
      </w:r>
    </w:p>
    <w:p w14:paraId="734D5153" w14:textId="77777777" w:rsidR="003822D5" w:rsidRPr="007009B6" w:rsidRDefault="003822D5" w:rsidP="00E3766F">
      <w:pPr>
        <w:tabs>
          <w:tab w:val="left" w:pos="180"/>
        </w:tabs>
        <w:spacing w:after="0" w:line="360" w:lineRule="auto"/>
        <w:rPr>
          <w:rFonts w:ascii="Helvetica" w:eastAsia="Calibri" w:hAnsi="Helvetica" w:cs="Times New Roman"/>
          <w:iCs/>
          <w:sz w:val="16"/>
          <w:szCs w:val="16"/>
          <w:lang w:val="en-US"/>
        </w:rPr>
      </w:pPr>
    </w:p>
    <w:p w14:paraId="79B176C0" w14:textId="3623DF24" w:rsidR="00514933" w:rsidRPr="007009B6" w:rsidRDefault="00514933" w:rsidP="00984844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lang w:val="en-US"/>
        </w:rPr>
      </w:pPr>
      <w:r w:rsidRPr="007009B6">
        <w:rPr>
          <w:rFonts w:ascii="Helvetica" w:eastAsia="Calibri" w:hAnsi="Helvetica" w:cs="Calibri"/>
          <w:b/>
          <w:lang w:val="en-US"/>
        </w:rPr>
        <w:t>2003-2009</w:t>
      </w:r>
      <w:r w:rsidR="00984844">
        <w:rPr>
          <w:rFonts w:ascii="Helvetica" w:eastAsia="Calibri" w:hAnsi="Helvetica" w:cs="Calibri"/>
          <w:b/>
          <w:lang w:val="en-US"/>
        </w:rPr>
        <w:t xml:space="preserve">, </w:t>
      </w:r>
      <w:r w:rsidRPr="007009B6">
        <w:rPr>
          <w:rFonts w:ascii="Helvetica" w:eastAsia="Calibri" w:hAnsi="Helvetica" w:cs="Calibri"/>
          <w:b/>
          <w:lang w:val="en-US"/>
        </w:rPr>
        <w:t>Member</w:t>
      </w:r>
      <w:r w:rsidR="00984844">
        <w:rPr>
          <w:rFonts w:ascii="Helvetica" w:eastAsia="Calibri" w:hAnsi="Helvetica" w:cs="Calibri"/>
          <w:b/>
          <w:lang w:val="en-US"/>
        </w:rPr>
        <w:t xml:space="preserve"> of</w:t>
      </w:r>
      <w:r w:rsidRPr="007009B6">
        <w:rPr>
          <w:rFonts w:ascii="Helvetica" w:eastAsia="Calibri" w:hAnsi="Helvetica" w:cs="Calibri"/>
          <w:b/>
          <w:lang w:val="en-US"/>
        </w:rPr>
        <w:t xml:space="preserve"> Board of Directors</w:t>
      </w:r>
      <w:r w:rsidR="00984844">
        <w:rPr>
          <w:rFonts w:ascii="Helvetica" w:eastAsia="Calibri" w:hAnsi="Helvetica" w:cs="Calibri"/>
          <w:b/>
          <w:lang w:val="en-US"/>
        </w:rPr>
        <w:t xml:space="preserve">, </w:t>
      </w:r>
      <w:r w:rsidRPr="007009B6">
        <w:rPr>
          <w:rFonts w:ascii="Helvetica" w:eastAsia="Calibri" w:hAnsi="Helvetica" w:cs="Calibri"/>
          <w:lang w:val="en-US"/>
        </w:rPr>
        <w:t xml:space="preserve">Latin American and Caribbean Association of Environmental and Resource Economists </w:t>
      </w:r>
      <w:r w:rsidRPr="007009B6">
        <w:rPr>
          <w:rFonts w:ascii="Helvetica" w:eastAsia="Calibri" w:hAnsi="Helvetica" w:cs="Calibri"/>
          <w:lang w:val="en-US"/>
        </w:rPr>
        <w:tab/>
      </w:r>
    </w:p>
    <w:p w14:paraId="3CE2E2DB" w14:textId="77777777" w:rsidR="00720AD8" w:rsidRPr="007009B6" w:rsidRDefault="00720AD8" w:rsidP="00E3766F">
      <w:pPr>
        <w:tabs>
          <w:tab w:val="left" w:pos="180"/>
        </w:tabs>
        <w:spacing w:after="0" w:line="360" w:lineRule="auto"/>
        <w:contextualSpacing/>
        <w:jc w:val="both"/>
        <w:rPr>
          <w:rFonts w:ascii="Helvetica" w:eastAsia="Calibri" w:hAnsi="Helvetica" w:cs="Calibri"/>
          <w:b/>
          <w:sz w:val="16"/>
          <w:szCs w:val="16"/>
          <w:lang w:val="en-US"/>
        </w:rPr>
      </w:pPr>
    </w:p>
    <w:p w14:paraId="0444CC62" w14:textId="77777777" w:rsidR="00984844" w:rsidRDefault="00984844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</w:p>
    <w:p w14:paraId="5EC7C341" w14:textId="77777777" w:rsidR="00984844" w:rsidRDefault="00984844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</w:p>
    <w:p w14:paraId="304CC126" w14:textId="77777777" w:rsidR="00984844" w:rsidRDefault="00984844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</w:p>
    <w:p w14:paraId="46110173" w14:textId="77777777" w:rsidR="00984844" w:rsidRDefault="00984844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</w:p>
    <w:p w14:paraId="5F369E4F" w14:textId="0B9AA0A1" w:rsidR="0058645C" w:rsidRPr="007009B6" w:rsidRDefault="0058645C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  <w:r w:rsidRPr="007009B6"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  <w:t xml:space="preserve">RESEARCH GRANTS </w:t>
      </w:r>
      <w:r w:rsidR="00CB3A74" w:rsidRPr="007009B6"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  <w:t>(</w:t>
      </w:r>
      <w:r w:rsidR="00B5325A" w:rsidRPr="007009B6"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  <w:t>T</w:t>
      </w:r>
      <w:r w:rsidR="00CB3A74" w:rsidRPr="007009B6"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  <w:t>otal since 2005: 13,773,090 US$)</w:t>
      </w:r>
    </w:p>
    <w:p w14:paraId="3D467899" w14:textId="38991AF4" w:rsidR="006824E0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eastAsia="Calibri" w:hAnsi="Helvetica" w:cs="Calibri"/>
          <w:b/>
          <w:lang w:val="en-US"/>
        </w:rPr>
        <w:t>2017-2019</w:t>
      </w:r>
      <w:r w:rsidRPr="007009B6">
        <w:rPr>
          <w:rFonts w:ascii="Helvetica" w:eastAsia="Calibri" w:hAnsi="Helvetica" w:cs="Calibri"/>
          <w:b/>
          <w:lang w:val="en-US"/>
        </w:rPr>
        <w:tab/>
      </w:r>
      <w:r w:rsidRPr="007009B6">
        <w:rPr>
          <w:rFonts w:ascii="Helvetica" w:hAnsi="Helvetica"/>
          <w:lang w:val="en-US"/>
        </w:rPr>
        <w:t xml:space="preserve">National Environmental Planning Agency of Jamaica and Inter-American Development Bank: Payment for Ecosystems Services (PES) Scheme under GRT/FM-14607-JA Integrated Management of the </w:t>
      </w:r>
      <w:proofErr w:type="spellStart"/>
      <w:r w:rsidRPr="007009B6">
        <w:rPr>
          <w:rFonts w:ascii="Helvetica" w:hAnsi="Helvetica"/>
          <w:lang w:val="en-US"/>
        </w:rPr>
        <w:t>Yallahs</w:t>
      </w:r>
      <w:proofErr w:type="spellEnd"/>
      <w:r w:rsidRPr="007009B6">
        <w:rPr>
          <w:rFonts w:ascii="Helvetica" w:hAnsi="Helvetica"/>
          <w:lang w:val="en-US"/>
        </w:rPr>
        <w:t xml:space="preserve">/Hope River Watershed Management Areas Project </w:t>
      </w:r>
      <w:r w:rsidRPr="007009B6">
        <w:rPr>
          <w:rFonts w:ascii="Helvetica" w:hAnsi="Helvetica"/>
          <w:b/>
          <w:lang w:val="en-US"/>
        </w:rPr>
        <w:t>[US$1,300,000]</w:t>
      </w:r>
    </w:p>
    <w:p w14:paraId="38BA8B5D" w14:textId="4A2A1C12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2013-2016</w:t>
      </w:r>
      <w:r w:rsidRPr="007009B6">
        <w:rPr>
          <w:rFonts w:ascii="Helvetica" w:hAnsi="Helvetica"/>
          <w:b/>
          <w:lang w:val="en-US"/>
        </w:rPr>
        <w:tab/>
      </w:r>
      <w:r w:rsidRPr="007009B6">
        <w:rPr>
          <w:rFonts w:ascii="Helvetica" w:hAnsi="Helvetica"/>
          <w:lang w:val="en-US"/>
        </w:rPr>
        <w:t xml:space="preserve">International Development Research Centre (IDRC): “Water for Human Consumption, </w:t>
      </w:r>
      <w:r w:rsidR="00AC26F5" w:rsidRPr="007009B6">
        <w:rPr>
          <w:rFonts w:ascii="Helvetica" w:hAnsi="Helvetica"/>
          <w:lang w:val="en-US"/>
        </w:rPr>
        <w:t>Communities</w:t>
      </w:r>
      <w:r w:rsidRPr="007009B6">
        <w:rPr>
          <w:rFonts w:ascii="Helvetica" w:hAnsi="Helvetica"/>
          <w:lang w:val="en-US"/>
        </w:rPr>
        <w:t xml:space="preserve"> and Climate Change (AC3): Expected impacts and adaptation in in Central America”</w:t>
      </w:r>
      <w:r w:rsidR="007A6FB7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b/>
          <w:lang w:val="en-US"/>
        </w:rPr>
        <w:t>[US$ 1,434,854]</w:t>
      </w:r>
    </w:p>
    <w:p w14:paraId="6E490FED" w14:textId="771C7230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2012-2017</w:t>
      </w:r>
      <w:r w:rsidRPr="007009B6">
        <w:rPr>
          <w:rFonts w:ascii="Helvetica" w:hAnsi="Helvetica"/>
          <w:lang w:val="en-US"/>
        </w:rPr>
        <w:tab/>
        <w:t xml:space="preserve">Federal Ministry for the Environment, Nature Conservation and Nuclear Safety (BMU), International Climate Initiative/Conservation International: Ecosystem-based adaptation for </w:t>
      </w:r>
      <w:proofErr w:type="gramStart"/>
      <w:r w:rsidRPr="007009B6">
        <w:rPr>
          <w:rFonts w:ascii="Helvetica" w:hAnsi="Helvetica"/>
          <w:lang w:val="en-US"/>
        </w:rPr>
        <w:t>smallholders</w:t>
      </w:r>
      <w:proofErr w:type="gramEnd"/>
      <w:r w:rsidRPr="007009B6">
        <w:rPr>
          <w:rFonts w:ascii="Helvetica" w:hAnsi="Helvetica"/>
          <w:lang w:val="en-US"/>
        </w:rPr>
        <w:t xml:space="preserve"> subsistence and coffee farming communities in central America</w:t>
      </w:r>
      <w:r w:rsidR="00361028" w:rsidRPr="007009B6">
        <w:rPr>
          <w:rFonts w:ascii="Helvetica" w:hAnsi="Helvetica"/>
          <w:lang w:val="en-US"/>
        </w:rPr>
        <w:t xml:space="preserve"> (</w:t>
      </w:r>
      <w:r w:rsidRPr="007009B6">
        <w:rPr>
          <w:rFonts w:ascii="Helvetica" w:hAnsi="Helvetica"/>
          <w:lang w:val="en-US"/>
        </w:rPr>
        <w:t>CASCADA</w:t>
      </w:r>
      <w:r w:rsidR="00361028" w:rsidRPr="007009B6">
        <w:rPr>
          <w:rFonts w:ascii="Helvetica" w:hAnsi="Helvetica"/>
          <w:lang w:val="en-US"/>
        </w:rPr>
        <w:t>)</w:t>
      </w:r>
      <w:r w:rsidR="007A6FB7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b/>
          <w:lang w:val="en-US"/>
        </w:rPr>
        <w:t>[US$ 1,790,646]</w:t>
      </w:r>
    </w:p>
    <w:p w14:paraId="5DF2B171" w14:textId="24303B13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lang w:val="en-US"/>
        </w:rPr>
        <w:t>2011-2015</w:t>
      </w:r>
      <w:r w:rsidRPr="007009B6">
        <w:rPr>
          <w:rFonts w:ascii="Helvetica" w:hAnsi="Helvetica"/>
          <w:lang w:val="en-US"/>
        </w:rPr>
        <w:tab/>
        <w:t xml:space="preserve">International Development Research Centre (IDRC): </w:t>
      </w:r>
      <w:r w:rsidR="00361028" w:rsidRPr="007009B6">
        <w:rPr>
          <w:rFonts w:ascii="Helvetica" w:hAnsi="Helvetica"/>
          <w:lang w:val="en-US"/>
        </w:rPr>
        <w:t>Strengthening the research capacity in environmental economics to support adaptation to climate change</w:t>
      </w:r>
      <w:r w:rsidRPr="007009B6">
        <w:rPr>
          <w:rFonts w:ascii="Helvetica" w:hAnsi="Helvetica"/>
          <w:lang w:val="en-US"/>
        </w:rPr>
        <w:t>.</w:t>
      </w:r>
      <w:r w:rsidRPr="007009B6">
        <w:rPr>
          <w:rFonts w:ascii="Helvetica" w:hAnsi="Helvetica"/>
          <w:b/>
          <w:lang w:val="en-US"/>
        </w:rPr>
        <w:t xml:space="preserve"> [US$ 413</w:t>
      </w:r>
      <w:r w:rsidR="007A6FB7">
        <w:rPr>
          <w:rFonts w:ascii="Helvetica" w:hAnsi="Helvetica"/>
          <w:b/>
          <w:lang w:val="en-US"/>
        </w:rPr>
        <w:t>,</w:t>
      </w:r>
      <w:r w:rsidRPr="007009B6">
        <w:rPr>
          <w:rFonts w:ascii="Helvetica" w:hAnsi="Helvetica"/>
          <w:b/>
          <w:lang w:val="en-US"/>
        </w:rPr>
        <w:t>641]</w:t>
      </w:r>
    </w:p>
    <w:p w14:paraId="627CDFE2" w14:textId="19559460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2013-2014</w:t>
      </w:r>
      <w:r w:rsidRPr="007009B6">
        <w:rPr>
          <w:rFonts w:ascii="Helvetica" w:hAnsi="Helvetica"/>
          <w:lang w:val="en-US"/>
        </w:rPr>
        <w:tab/>
      </w:r>
      <w:r w:rsidR="00AC26F5">
        <w:rPr>
          <w:rFonts w:ascii="Helvetica" w:hAnsi="Helvetica"/>
          <w:lang w:val="en-US"/>
        </w:rPr>
        <w:t>InterAmerican Development Bank</w:t>
      </w:r>
      <w:r w:rsidRPr="007009B6">
        <w:rPr>
          <w:rFonts w:ascii="Helvetica" w:hAnsi="Helvetica"/>
          <w:lang w:val="en-US"/>
        </w:rPr>
        <w:t xml:space="preserve">: Capacity Building in the economics of Ecosystem Services and Climate Change in LAC </w:t>
      </w:r>
      <w:r w:rsidRPr="007009B6">
        <w:rPr>
          <w:rFonts w:ascii="Helvetica" w:hAnsi="Helvetica"/>
          <w:b/>
          <w:lang w:val="en-US"/>
        </w:rPr>
        <w:t>[US$ 600,000]</w:t>
      </w:r>
    </w:p>
    <w:p w14:paraId="493BC10A" w14:textId="78A774FC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lang w:val="en-US"/>
        </w:rPr>
        <w:t>2010-2012</w:t>
      </w:r>
      <w:r w:rsidRPr="007009B6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lang w:val="en-US"/>
        </w:rPr>
        <w:tab/>
        <w:t xml:space="preserve">The Tinker Foundation Incorporated: </w:t>
      </w:r>
      <w:proofErr w:type="spellStart"/>
      <w:r w:rsidRPr="007009B6">
        <w:rPr>
          <w:rFonts w:ascii="Helvetica" w:hAnsi="Helvetica"/>
          <w:lang w:val="en-US"/>
        </w:rPr>
        <w:t>Ecopayments</w:t>
      </w:r>
      <w:proofErr w:type="spellEnd"/>
      <w:r w:rsidRPr="007009B6">
        <w:rPr>
          <w:rFonts w:ascii="Helvetica" w:hAnsi="Helvetica"/>
          <w:lang w:val="en-US"/>
        </w:rPr>
        <w:t xml:space="preserve"> design given behavioral responses: who gets paid, and how to do they respond</w:t>
      </w:r>
      <w:r w:rsidR="007A6FB7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b/>
          <w:lang w:val="en-US"/>
        </w:rPr>
        <w:t>[US$ 159,500]</w:t>
      </w:r>
    </w:p>
    <w:p w14:paraId="2B38258C" w14:textId="4B3FD5EB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2007-2017</w:t>
      </w:r>
      <w:r w:rsidRPr="007009B6">
        <w:rPr>
          <w:rFonts w:ascii="Helvetica" w:hAnsi="Helvetica"/>
          <w:lang w:val="en-US"/>
        </w:rPr>
        <w:tab/>
        <w:t>G</w:t>
      </w:r>
      <w:r w:rsidR="00AC26F5">
        <w:rPr>
          <w:rFonts w:ascii="Helvetica" w:hAnsi="Helvetica"/>
          <w:lang w:val="en-US"/>
        </w:rPr>
        <w:t>othenburg</w:t>
      </w:r>
      <w:r w:rsidRPr="007009B6">
        <w:rPr>
          <w:rFonts w:ascii="Helvetica" w:hAnsi="Helvetica"/>
          <w:lang w:val="en-US"/>
        </w:rPr>
        <w:t xml:space="preserve"> University: The Environment for </w:t>
      </w:r>
      <w:r w:rsidR="00361028" w:rsidRPr="007009B6">
        <w:rPr>
          <w:rFonts w:ascii="Helvetica" w:hAnsi="Helvetica"/>
          <w:lang w:val="en-US"/>
        </w:rPr>
        <w:t>D</w:t>
      </w:r>
      <w:r w:rsidRPr="007009B6">
        <w:rPr>
          <w:rFonts w:ascii="Helvetica" w:hAnsi="Helvetica"/>
          <w:lang w:val="en-US"/>
        </w:rPr>
        <w:t xml:space="preserve">evelopment Initiative - Costa Rica 2005-2020 </w:t>
      </w:r>
      <w:r w:rsidRPr="007009B6">
        <w:rPr>
          <w:rFonts w:ascii="Helvetica" w:hAnsi="Helvetica"/>
          <w:b/>
          <w:lang w:val="en-US"/>
        </w:rPr>
        <w:t xml:space="preserve">[US$ </w:t>
      </w:r>
      <w:r w:rsidR="00361028" w:rsidRPr="007009B6">
        <w:rPr>
          <w:rFonts w:ascii="Helvetica" w:hAnsi="Helvetica"/>
          <w:b/>
          <w:lang w:val="en-US"/>
        </w:rPr>
        <w:t>2,391,443</w:t>
      </w:r>
      <w:r w:rsidRPr="007009B6">
        <w:rPr>
          <w:rFonts w:ascii="Helvetica" w:hAnsi="Helvetica"/>
          <w:b/>
          <w:lang w:val="en-US"/>
        </w:rPr>
        <w:t>]</w:t>
      </w:r>
    </w:p>
    <w:p w14:paraId="1F8FA80B" w14:textId="3F5648F1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2010-2017</w:t>
      </w:r>
      <w:r w:rsidRPr="007009B6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lang w:val="en-US"/>
        </w:rPr>
        <w:tab/>
        <w:t xml:space="preserve">International Development Research Centre (IDRC): Using </w:t>
      </w:r>
      <w:r w:rsidR="00361028" w:rsidRPr="007009B6">
        <w:rPr>
          <w:rFonts w:ascii="Helvetica" w:hAnsi="Helvetica"/>
          <w:lang w:val="en-US"/>
        </w:rPr>
        <w:t>E</w:t>
      </w:r>
      <w:r w:rsidRPr="007009B6">
        <w:rPr>
          <w:rFonts w:ascii="Helvetica" w:hAnsi="Helvetica"/>
          <w:lang w:val="en-US"/>
        </w:rPr>
        <w:t>nvironmental Economics to Influence Policies in Latin America and the Caribbean</w:t>
      </w:r>
      <w:r w:rsidR="007A6FB7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b/>
          <w:lang w:val="en-US"/>
        </w:rPr>
        <w:t>[US$ 975,205]</w:t>
      </w:r>
    </w:p>
    <w:p w14:paraId="5CC0267C" w14:textId="68C0769E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2012-2015</w:t>
      </w:r>
      <w:r w:rsidRPr="007009B6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lang w:val="en-US"/>
        </w:rPr>
        <w:tab/>
        <w:t>International Development Research Centre (IDRC): Latin American and Caribbean Environmental Economics Program (LACEEP)</w:t>
      </w:r>
      <w:r w:rsidR="007A6FB7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b/>
          <w:lang w:val="en-US"/>
        </w:rPr>
        <w:t>[US$ 1,223,211]</w:t>
      </w:r>
    </w:p>
    <w:p w14:paraId="3EA89EE6" w14:textId="3A93683C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eastAsia="Calibri" w:hAnsi="Helvetica" w:cs="Times New Roman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lang w:val="en-US"/>
        </w:rPr>
        <w:t>2008-2011</w:t>
      </w:r>
      <w:r w:rsidRPr="007009B6">
        <w:rPr>
          <w:rFonts w:ascii="Helvetica" w:hAnsi="Helvetica"/>
          <w:lang w:val="en-US"/>
        </w:rPr>
        <w:tab/>
        <w:t xml:space="preserve">Swedish International Development Cooperation Agency (SIDA): Latin American and Caribbean Environmental Economics Program (LACEEP) </w:t>
      </w:r>
      <w:r w:rsidRPr="007009B6">
        <w:rPr>
          <w:rFonts w:ascii="Helvetica" w:hAnsi="Helvetica"/>
          <w:b/>
          <w:lang w:val="en-US"/>
        </w:rPr>
        <w:t>[US$ 1,182,660]</w:t>
      </w:r>
    </w:p>
    <w:p w14:paraId="111D5DB9" w14:textId="2A435DD2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2009-2012</w:t>
      </w:r>
      <w:r w:rsidRPr="007009B6">
        <w:rPr>
          <w:rFonts w:ascii="Helvetica" w:hAnsi="Helvetica"/>
          <w:b/>
          <w:lang w:val="en-US"/>
        </w:rPr>
        <w:tab/>
      </w:r>
      <w:r w:rsidRPr="007009B6">
        <w:rPr>
          <w:rFonts w:ascii="Helvetica" w:hAnsi="Helvetica"/>
          <w:lang w:val="en-US"/>
        </w:rPr>
        <w:t xml:space="preserve">International Development Research Centre (IDRC): Latin American and Caribbean Environmental Economics Program (LACEEP). </w:t>
      </w:r>
      <w:r w:rsidRPr="007009B6">
        <w:rPr>
          <w:rFonts w:ascii="Helvetica" w:hAnsi="Helvetica"/>
          <w:b/>
          <w:lang w:val="en-US"/>
        </w:rPr>
        <w:t>[US$ 983,476]</w:t>
      </w:r>
    </w:p>
    <w:p w14:paraId="7F19C3E9" w14:textId="2E585150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t>2005-2008</w:t>
      </w:r>
      <w:r w:rsidRPr="007009B6">
        <w:rPr>
          <w:rFonts w:ascii="Helvetica" w:hAnsi="Helvetica"/>
          <w:b/>
          <w:lang w:val="en-US"/>
        </w:rPr>
        <w:tab/>
      </w:r>
      <w:r w:rsidRPr="007009B6">
        <w:rPr>
          <w:rFonts w:ascii="Helvetica" w:hAnsi="Helvetica"/>
          <w:lang w:val="en-US"/>
        </w:rPr>
        <w:t>International Development Research Centre (IDRC): Latin American and Caribbean Environmental Economics Program (LACEEP</w:t>
      </w:r>
      <w:proofErr w:type="gramStart"/>
      <w:r w:rsidRPr="007009B6">
        <w:rPr>
          <w:rFonts w:ascii="Helvetica" w:hAnsi="Helvetica"/>
          <w:lang w:val="en-US"/>
        </w:rPr>
        <w:t>).</w:t>
      </w:r>
      <w:r w:rsidRPr="007009B6">
        <w:rPr>
          <w:rFonts w:ascii="Helvetica" w:hAnsi="Helvetica"/>
          <w:b/>
          <w:lang w:val="en-US"/>
        </w:rPr>
        <w:t>[</w:t>
      </w:r>
      <w:proofErr w:type="gramEnd"/>
      <w:r w:rsidRPr="007009B6">
        <w:rPr>
          <w:rFonts w:ascii="Helvetica" w:hAnsi="Helvetica"/>
          <w:b/>
          <w:lang w:val="en-US"/>
        </w:rPr>
        <w:t>US$ 737,000]</w:t>
      </w:r>
    </w:p>
    <w:p w14:paraId="6DA857C1" w14:textId="78BE828F" w:rsidR="00D00EA4" w:rsidRPr="007009B6" w:rsidRDefault="00D00EA4" w:rsidP="007A6FB7">
      <w:pPr>
        <w:tabs>
          <w:tab w:val="left" w:pos="180"/>
        </w:tabs>
        <w:spacing w:after="0" w:line="360" w:lineRule="auto"/>
        <w:ind w:left="1416" w:hanging="1524"/>
        <w:jc w:val="both"/>
        <w:rPr>
          <w:rFonts w:ascii="Helvetica" w:hAnsi="Helvetica"/>
          <w:b/>
          <w:lang w:val="en-US"/>
        </w:rPr>
      </w:pPr>
      <w:r w:rsidRPr="007009B6">
        <w:rPr>
          <w:rFonts w:ascii="Helvetica" w:hAnsi="Helvetica"/>
          <w:b/>
          <w:lang w:val="en-US"/>
        </w:rPr>
        <w:lastRenderedPageBreak/>
        <w:t>2005-2007</w:t>
      </w:r>
      <w:r w:rsidRPr="007009B6">
        <w:rPr>
          <w:rFonts w:ascii="Helvetica" w:hAnsi="Helvetica"/>
          <w:b/>
          <w:lang w:val="en-US"/>
        </w:rPr>
        <w:tab/>
      </w:r>
      <w:r w:rsidRPr="007009B6">
        <w:rPr>
          <w:rFonts w:ascii="Helvetica" w:hAnsi="Helvetica"/>
          <w:lang w:val="en-US"/>
        </w:rPr>
        <w:t xml:space="preserve">Swedish International Development Cooperation Agency (SIDA): Latin American and Caribbean Environmental Economics Program (LACEEP) Phase II. </w:t>
      </w:r>
      <w:r w:rsidRPr="007009B6">
        <w:rPr>
          <w:rFonts w:ascii="Helvetica" w:hAnsi="Helvetica"/>
          <w:b/>
          <w:lang w:val="en-US"/>
        </w:rPr>
        <w:t>[US$ 604,804]</w:t>
      </w:r>
    </w:p>
    <w:p w14:paraId="1DB5AFB8" w14:textId="1B162AB1" w:rsidR="00D00EA4" w:rsidRDefault="00D00EA4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</w:p>
    <w:p w14:paraId="3C7075C8" w14:textId="77777777" w:rsidR="00A22DE9" w:rsidRPr="007009B6" w:rsidRDefault="00A22DE9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</w:p>
    <w:p w14:paraId="3A0EE81A" w14:textId="4105E4C8" w:rsidR="00B45B29" w:rsidRPr="007009B6" w:rsidRDefault="0058645C" w:rsidP="00E3766F">
      <w:pPr>
        <w:tabs>
          <w:tab w:val="left" w:pos="180"/>
        </w:tabs>
        <w:spacing w:after="0" w:line="360" w:lineRule="auto"/>
        <w:ind w:left="-108"/>
        <w:jc w:val="both"/>
        <w:rPr>
          <w:rFonts w:ascii="Helvetica" w:hAnsi="Helvetica"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 xml:space="preserve">REFEREED PUBLICATIONS </w:t>
      </w:r>
    </w:p>
    <w:p w14:paraId="4B83026C" w14:textId="73F2E1E4" w:rsidR="00C901FC" w:rsidRPr="00C901FC" w:rsidRDefault="00C901FC" w:rsidP="00C901FC">
      <w:pPr>
        <w:tabs>
          <w:tab w:val="left" w:pos="180"/>
        </w:tabs>
        <w:spacing w:after="0" w:line="360" w:lineRule="auto"/>
        <w:ind w:left="180" w:hanging="180"/>
        <w:rPr>
          <w:rFonts w:ascii="Helvetica" w:eastAsia="Times New Roman" w:hAnsi="Helvetica" w:cstheme="minorHAnsi"/>
          <w:lang w:val="en-US" w:eastAsia="es-ES"/>
        </w:rPr>
      </w:pPr>
      <w:r w:rsidRPr="0000591A">
        <w:rPr>
          <w:rFonts w:ascii="Helvetica" w:eastAsia="Times New Roman" w:hAnsi="Helvetica" w:cstheme="minorHAnsi"/>
          <w:lang w:eastAsia="es-ES"/>
        </w:rPr>
        <w:t xml:space="preserve">Harvey, C.; M. </w:t>
      </w:r>
      <w:proofErr w:type="spellStart"/>
      <w:r w:rsidRPr="0000591A">
        <w:rPr>
          <w:rFonts w:ascii="Helvetica" w:eastAsia="Times New Roman" w:hAnsi="Helvetica" w:cstheme="minorHAnsi"/>
          <w:lang w:eastAsia="es-ES"/>
        </w:rPr>
        <w:t>Saborio</w:t>
      </w:r>
      <w:proofErr w:type="spellEnd"/>
      <w:r w:rsidRPr="0000591A">
        <w:rPr>
          <w:rFonts w:ascii="Helvetica" w:eastAsia="Times New Roman" w:hAnsi="Helvetica" w:cstheme="minorHAnsi"/>
          <w:lang w:eastAsia="es-ES"/>
        </w:rPr>
        <w:t xml:space="preserve">- Rodríguez; M.R. Martinez-Rodríguez; </w:t>
      </w:r>
      <w:proofErr w:type="spellStart"/>
      <w:proofErr w:type="gramStart"/>
      <w:r w:rsidRPr="0000591A">
        <w:rPr>
          <w:rFonts w:ascii="Helvetica" w:eastAsia="Times New Roman" w:hAnsi="Helvetica" w:cstheme="minorHAnsi"/>
          <w:lang w:eastAsia="es-ES"/>
        </w:rPr>
        <w:t>B.Viguera</w:t>
      </w:r>
      <w:proofErr w:type="spellEnd"/>
      <w:proofErr w:type="gramEnd"/>
      <w:r w:rsidRPr="0000591A">
        <w:rPr>
          <w:rFonts w:ascii="Helvetica" w:eastAsia="Times New Roman" w:hAnsi="Helvetica" w:cstheme="minorHAnsi"/>
          <w:lang w:eastAsia="es-ES"/>
        </w:rPr>
        <w:t xml:space="preserve">; A. Chain-Guadarrama; R. Vignola; F. Alpizar (2018). </w:t>
      </w:r>
      <w:r w:rsidR="0000591A" w:rsidRPr="0000591A">
        <w:rPr>
          <w:rFonts w:ascii="Helvetica" w:eastAsia="Times New Roman" w:hAnsi="Helvetica" w:cstheme="minorHAnsi"/>
          <w:lang w:val="en-US" w:eastAsia="es-ES"/>
        </w:rPr>
        <w:t xml:space="preserve">Climate change impacts and adaptation </w:t>
      </w:r>
      <w:r w:rsidR="0000591A">
        <w:rPr>
          <w:rFonts w:ascii="Helvetica" w:eastAsia="Times New Roman" w:hAnsi="Helvetica" w:cstheme="minorHAnsi"/>
          <w:lang w:val="en-US" w:eastAsia="es-ES"/>
        </w:rPr>
        <w:t xml:space="preserve">among smallholder farmers in Central America. </w:t>
      </w:r>
      <w:r w:rsidRPr="0000591A">
        <w:rPr>
          <w:rFonts w:ascii="Helvetica" w:eastAsia="Times New Roman" w:hAnsi="Helvetica" w:cstheme="minorHAnsi"/>
          <w:b/>
          <w:lang w:val="en-US" w:eastAsia="es-ES"/>
        </w:rPr>
        <w:t>Agriculture &amp; Food Security</w:t>
      </w:r>
      <w:r>
        <w:rPr>
          <w:rFonts w:ascii="Helvetica" w:eastAsia="Times New Roman" w:hAnsi="Helvetica" w:cstheme="minorHAnsi"/>
          <w:lang w:val="en-US" w:eastAsia="es-ES"/>
        </w:rPr>
        <w:t>.</w:t>
      </w:r>
      <w:r w:rsidR="0000591A">
        <w:rPr>
          <w:rFonts w:ascii="Helvetica" w:eastAsia="Times New Roman" w:hAnsi="Helvetica" w:cstheme="minorHAnsi"/>
          <w:lang w:val="en-US" w:eastAsia="es-ES"/>
        </w:rPr>
        <w:t xml:space="preserve"> Vol. 7: 57.</w:t>
      </w:r>
    </w:p>
    <w:p w14:paraId="7064C886" w14:textId="6A43F10A" w:rsidR="008A666E" w:rsidRPr="00DE1EF5" w:rsidRDefault="008A666E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r w:rsidRPr="00DE1EF5">
        <w:rPr>
          <w:rFonts w:ascii="Helvetica" w:eastAsia="Times New Roman" w:hAnsi="Helvetica" w:cstheme="minorHAnsi"/>
          <w:lang w:val="en-US" w:eastAsia="es-ES"/>
        </w:rPr>
        <w:t xml:space="preserve">Lundberg, L., M. Persson, F. </w:t>
      </w:r>
      <w:proofErr w:type="spellStart"/>
      <w:r w:rsidRPr="00DE1EF5">
        <w:rPr>
          <w:rFonts w:ascii="Helvetica" w:eastAsia="Times New Roman" w:hAnsi="Helvetica" w:cstheme="minorHAnsi"/>
          <w:lang w:val="en-US" w:eastAsia="es-ES"/>
        </w:rPr>
        <w:t>Alp</w:t>
      </w:r>
      <w:r w:rsidR="00AC26F5" w:rsidRPr="00DE1EF5">
        <w:rPr>
          <w:rFonts w:ascii="Helvetica" w:eastAsia="Times New Roman" w:hAnsi="Helvetica" w:cstheme="minorHAnsi"/>
          <w:lang w:val="en-US" w:eastAsia="es-ES"/>
        </w:rPr>
        <w:t>í</w:t>
      </w:r>
      <w:r w:rsidRPr="00DE1EF5">
        <w:rPr>
          <w:rFonts w:ascii="Helvetica" w:eastAsia="Times New Roman" w:hAnsi="Helvetica" w:cstheme="minorHAnsi"/>
          <w:lang w:val="en-US" w:eastAsia="es-ES"/>
        </w:rPr>
        <w:t>zar</w:t>
      </w:r>
      <w:proofErr w:type="spellEnd"/>
      <w:r w:rsidRPr="00DE1EF5">
        <w:rPr>
          <w:rFonts w:ascii="Helvetica" w:eastAsia="Times New Roman" w:hAnsi="Helvetica" w:cstheme="minorHAnsi"/>
          <w:lang w:val="en-US" w:eastAsia="es-ES"/>
        </w:rPr>
        <w:t xml:space="preserve"> and K. Lindgren (201</w:t>
      </w:r>
      <w:r w:rsidR="00D00EA4" w:rsidRPr="00DE1EF5">
        <w:rPr>
          <w:rFonts w:ascii="Helvetica" w:eastAsia="Times New Roman" w:hAnsi="Helvetica" w:cstheme="minorHAnsi"/>
          <w:lang w:val="en-US" w:eastAsia="es-ES"/>
        </w:rPr>
        <w:t>8</w:t>
      </w:r>
      <w:r w:rsidRPr="00DE1EF5">
        <w:rPr>
          <w:rFonts w:ascii="Helvetica" w:eastAsia="Times New Roman" w:hAnsi="Helvetica" w:cstheme="minorHAnsi"/>
          <w:lang w:val="en-US" w:eastAsia="es-ES"/>
        </w:rPr>
        <w:t>). Context matters: exploring the cost-effectiveness of fixed payments and procurement auctions for PES</w:t>
      </w:r>
      <w:r w:rsidR="00943EF2" w:rsidRPr="00DE1EF5">
        <w:rPr>
          <w:rFonts w:ascii="Helvetica" w:eastAsia="Times New Roman" w:hAnsi="Helvetica" w:cstheme="minorHAnsi"/>
          <w:lang w:val="en-US" w:eastAsia="es-ES"/>
        </w:rPr>
        <w:t xml:space="preserve">. </w:t>
      </w:r>
      <w:r w:rsidR="00943EF2" w:rsidRPr="00DE1EF5">
        <w:rPr>
          <w:rFonts w:ascii="Helvetica" w:eastAsia="Times New Roman" w:hAnsi="Helvetica" w:cstheme="minorHAnsi"/>
          <w:b/>
          <w:lang w:val="en-US" w:eastAsia="es-ES"/>
        </w:rPr>
        <w:t>Ecological Economics</w:t>
      </w:r>
      <w:r w:rsidR="00943EF2" w:rsidRPr="00DE1EF5">
        <w:rPr>
          <w:rFonts w:ascii="Helvetica" w:eastAsia="Times New Roman" w:hAnsi="Helvetica" w:cstheme="minorHAnsi"/>
          <w:lang w:val="en-US" w:eastAsia="es-ES"/>
        </w:rPr>
        <w:t>.</w:t>
      </w:r>
      <w:r w:rsidR="0042630F" w:rsidRPr="00DE1EF5">
        <w:rPr>
          <w:rFonts w:ascii="Helvetica" w:eastAsia="Times New Roman" w:hAnsi="Helvetica" w:cstheme="minorHAnsi"/>
          <w:lang w:val="en-US" w:eastAsia="es-ES"/>
        </w:rPr>
        <w:t xml:space="preserve"> Vol.146, pp. 347-358.</w:t>
      </w:r>
    </w:p>
    <w:p w14:paraId="1850120D" w14:textId="74E2B17B" w:rsidR="00E02025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r w:rsidRPr="00DE1EF5">
        <w:rPr>
          <w:rFonts w:ascii="Helvetica" w:eastAsia="Times New Roman" w:hAnsi="Helvetica" w:cstheme="minorHAnsi"/>
          <w:lang w:val="en-US" w:eastAsia="es-ES"/>
        </w:rPr>
        <w:t xml:space="preserve">Blackman, A., F. </w:t>
      </w:r>
      <w:proofErr w:type="spellStart"/>
      <w:r w:rsidRPr="00DE1EF5">
        <w:rPr>
          <w:rFonts w:ascii="Helvetica" w:eastAsia="Times New Roman" w:hAnsi="Helvetica" w:cstheme="minorHAnsi"/>
          <w:lang w:val="en-US" w:eastAsia="es-ES"/>
        </w:rPr>
        <w:t>Alpízar</w:t>
      </w:r>
      <w:proofErr w:type="spellEnd"/>
      <w:r w:rsidRPr="00DE1EF5">
        <w:rPr>
          <w:rFonts w:ascii="Helvetica" w:eastAsia="Times New Roman" w:hAnsi="Helvetica" w:cstheme="minorHAnsi"/>
          <w:lang w:val="en-US" w:eastAsia="es-ES"/>
        </w:rPr>
        <w:t>, F. Carlsson and M. Rivera-Planter (201</w:t>
      </w:r>
      <w:r w:rsidR="00D00EA4" w:rsidRPr="00DE1EF5">
        <w:rPr>
          <w:rFonts w:ascii="Helvetica" w:eastAsia="Times New Roman" w:hAnsi="Helvetica" w:cstheme="minorHAnsi"/>
          <w:lang w:val="en-US" w:eastAsia="es-ES"/>
        </w:rPr>
        <w:t>8</w:t>
      </w:r>
      <w:r w:rsidRPr="00DE1EF5">
        <w:rPr>
          <w:rFonts w:ascii="Helvetica" w:eastAsia="Times New Roman" w:hAnsi="Helvetica" w:cstheme="minorHAnsi"/>
          <w:lang w:val="en-US" w:eastAsia="es-ES"/>
        </w:rPr>
        <w:t xml:space="preserve">). A contingent valuation approach to estimating regulatory costs: Mexico´s day without driving program. </w:t>
      </w:r>
      <w:r w:rsidR="005D515F" w:rsidRPr="00DE1EF5">
        <w:rPr>
          <w:rFonts w:ascii="Helvetica" w:eastAsia="Times New Roman" w:hAnsi="Helvetica" w:cstheme="minorHAnsi"/>
          <w:b/>
          <w:lang w:val="en-US" w:eastAsia="es-ES"/>
        </w:rPr>
        <w:t>Journal of the Association of Environmental and Resource Economists</w:t>
      </w:r>
      <w:r w:rsidR="005D515F" w:rsidRPr="00DE1EF5">
        <w:rPr>
          <w:rFonts w:ascii="Helvetica" w:eastAsia="Times New Roman" w:hAnsi="Helvetica" w:cstheme="minorHAnsi"/>
          <w:lang w:val="en-US" w:eastAsia="es-ES"/>
        </w:rPr>
        <w:t xml:space="preserve">. </w:t>
      </w:r>
      <w:r w:rsidR="0042630F" w:rsidRPr="00DE1EF5">
        <w:rPr>
          <w:rFonts w:ascii="Helvetica" w:eastAsia="Times New Roman" w:hAnsi="Helvetica" w:cstheme="minorHAnsi"/>
          <w:lang w:val="en-US" w:eastAsia="es-ES"/>
        </w:rPr>
        <w:t>Vol. 5</w:t>
      </w:r>
      <w:r w:rsidR="00DE1EF5" w:rsidRPr="00DE1EF5">
        <w:rPr>
          <w:rFonts w:ascii="Helvetica" w:eastAsia="Times New Roman" w:hAnsi="Helvetica" w:cstheme="minorHAnsi"/>
          <w:lang w:val="en-US" w:eastAsia="es-ES"/>
        </w:rPr>
        <w:t>:</w:t>
      </w:r>
      <w:r w:rsidR="0042630F" w:rsidRPr="00DE1EF5">
        <w:rPr>
          <w:rFonts w:ascii="Helvetica" w:eastAsia="Times New Roman" w:hAnsi="Helvetica" w:cstheme="minorHAnsi"/>
          <w:lang w:val="en-US" w:eastAsia="es-ES"/>
        </w:rPr>
        <w:t>3.</w:t>
      </w:r>
    </w:p>
    <w:p w14:paraId="52D1475A" w14:textId="77777777" w:rsidR="0064568A" w:rsidRPr="00DE1EF5" w:rsidRDefault="0064568A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proofErr w:type="spellStart"/>
      <w:r w:rsidRPr="00DE1EF5">
        <w:rPr>
          <w:rFonts w:ascii="Helvetica" w:eastAsia="Times New Roman" w:hAnsi="Helvetica" w:cstheme="minorHAnsi"/>
          <w:lang w:val="en-US" w:eastAsia="es-ES"/>
        </w:rPr>
        <w:t>Alpízar</w:t>
      </w:r>
      <w:proofErr w:type="spellEnd"/>
      <w:r w:rsidRPr="00DE1EF5">
        <w:rPr>
          <w:rFonts w:ascii="Helvetica" w:eastAsia="Times New Roman" w:hAnsi="Helvetica" w:cstheme="minorHAnsi"/>
          <w:lang w:val="en-US" w:eastAsia="es-ES"/>
        </w:rPr>
        <w:t>, F., Nordén, A., Pfaff, A., and Robalino, J. (201</w:t>
      </w:r>
      <w:r w:rsidR="009217A2" w:rsidRPr="00DE1EF5">
        <w:rPr>
          <w:rFonts w:ascii="Helvetica" w:eastAsia="Times New Roman" w:hAnsi="Helvetica" w:cstheme="minorHAnsi"/>
          <w:lang w:val="en-US" w:eastAsia="es-ES"/>
        </w:rPr>
        <w:t>7</w:t>
      </w:r>
      <w:r w:rsidRPr="00DE1EF5">
        <w:rPr>
          <w:rFonts w:ascii="Helvetica" w:eastAsia="Times New Roman" w:hAnsi="Helvetica" w:cstheme="minorHAnsi"/>
          <w:lang w:val="en-US" w:eastAsia="es-ES"/>
        </w:rPr>
        <w:t xml:space="preserve">). </w:t>
      </w:r>
      <w:r w:rsidR="009217A2" w:rsidRPr="00DE1EF5">
        <w:rPr>
          <w:rFonts w:ascii="Helvetica" w:eastAsia="Times New Roman" w:hAnsi="Helvetica" w:cstheme="minorHAnsi"/>
          <w:lang w:val="en-US" w:eastAsia="es-ES"/>
        </w:rPr>
        <w:t xml:space="preserve">Spillovers from targeting of incentives: exploring responses to being excluded. </w:t>
      </w:r>
      <w:r w:rsidR="00512044" w:rsidRPr="00DE1EF5">
        <w:rPr>
          <w:rFonts w:ascii="Helvetica" w:eastAsia="Times New Roman" w:hAnsi="Helvetica" w:cstheme="minorHAnsi"/>
          <w:b/>
          <w:lang w:val="en-US" w:eastAsia="es-ES"/>
        </w:rPr>
        <w:t>Journal of Economic Psychology</w:t>
      </w:r>
      <w:r w:rsidR="00512044" w:rsidRPr="00DE1EF5">
        <w:rPr>
          <w:rFonts w:ascii="Helvetica" w:eastAsia="Times New Roman" w:hAnsi="Helvetica" w:cstheme="minorHAnsi"/>
          <w:lang w:val="en-US" w:eastAsia="es-ES"/>
        </w:rPr>
        <w:t>. Vol.59, pp.87-98.</w:t>
      </w:r>
      <w:r w:rsidR="009217A2" w:rsidRPr="00DE1EF5">
        <w:rPr>
          <w:rFonts w:ascii="Helvetica" w:eastAsia="Times New Roman" w:hAnsi="Helvetica" w:cstheme="minorHAnsi"/>
          <w:lang w:val="en-US" w:eastAsia="es-ES"/>
        </w:rPr>
        <w:t xml:space="preserve"> </w:t>
      </w:r>
    </w:p>
    <w:p w14:paraId="41AB1E3D" w14:textId="75706800" w:rsidR="00750F93" w:rsidRPr="00DE1EF5" w:rsidRDefault="00750F93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r w:rsidRPr="00DE1EF5">
        <w:rPr>
          <w:rFonts w:ascii="Helvetica" w:eastAsia="Times New Roman" w:hAnsi="Helvetica" w:cstheme="minorHAnsi"/>
          <w:lang w:val="en-US" w:eastAsia="es-ES"/>
        </w:rPr>
        <w:t>Rivera, J., Na</w:t>
      </w:r>
      <w:r w:rsidR="00E02025" w:rsidRPr="00DE1EF5">
        <w:rPr>
          <w:rFonts w:ascii="Helvetica" w:eastAsia="Times New Roman" w:hAnsi="Helvetica" w:cstheme="minorHAnsi"/>
          <w:lang w:val="en-US" w:eastAsia="es-ES"/>
        </w:rPr>
        <w:t>ranjo; M.A.; Robalino, J.</w:t>
      </w:r>
      <w:proofErr w:type="gramStart"/>
      <w:r w:rsidR="00E02025" w:rsidRPr="00DE1EF5">
        <w:rPr>
          <w:rFonts w:ascii="Helvetica" w:eastAsia="Times New Roman" w:hAnsi="Helvetica" w:cstheme="minorHAnsi"/>
          <w:lang w:val="en-US" w:eastAsia="es-ES"/>
        </w:rPr>
        <w:t xml:space="preserve">;  </w:t>
      </w:r>
      <w:proofErr w:type="spellStart"/>
      <w:r w:rsidR="00E02025" w:rsidRPr="00DE1EF5">
        <w:rPr>
          <w:rFonts w:ascii="Helvetica" w:eastAsia="Times New Roman" w:hAnsi="Helvetica" w:cstheme="minorHAnsi"/>
          <w:lang w:val="en-US" w:eastAsia="es-ES"/>
        </w:rPr>
        <w:t>Alpí</w:t>
      </w:r>
      <w:r w:rsidRPr="00DE1EF5">
        <w:rPr>
          <w:rFonts w:ascii="Helvetica" w:eastAsia="Times New Roman" w:hAnsi="Helvetica" w:cstheme="minorHAnsi"/>
          <w:lang w:val="en-US" w:eastAsia="es-ES"/>
        </w:rPr>
        <w:t>zar</w:t>
      </w:r>
      <w:proofErr w:type="spellEnd"/>
      <w:proofErr w:type="gramEnd"/>
      <w:r w:rsidRPr="00DE1EF5">
        <w:rPr>
          <w:rFonts w:ascii="Helvetica" w:eastAsia="Times New Roman" w:hAnsi="Helvetica" w:cstheme="minorHAnsi"/>
          <w:lang w:val="en-US" w:eastAsia="es-ES"/>
        </w:rPr>
        <w:t xml:space="preserve">, F.; and A. Blackman  (2016) Local community characteristics and cooperation for shared green reputation. </w:t>
      </w:r>
      <w:r w:rsidRPr="00DE1EF5">
        <w:rPr>
          <w:rFonts w:ascii="Helvetica" w:eastAsia="Times New Roman" w:hAnsi="Helvetica" w:cstheme="minorHAnsi"/>
          <w:b/>
          <w:lang w:val="en-US" w:eastAsia="es-ES"/>
        </w:rPr>
        <w:t>Policy Studies Journal</w:t>
      </w:r>
      <w:r w:rsidRPr="00DE1EF5">
        <w:rPr>
          <w:rFonts w:ascii="Helvetica" w:eastAsia="Times New Roman" w:hAnsi="Helvetica" w:cstheme="minorHAnsi"/>
          <w:lang w:val="en-US" w:eastAsia="es-ES"/>
        </w:rPr>
        <w:t>.</w:t>
      </w:r>
      <w:r w:rsidR="00512044" w:rsidRPr="00DE1EF5">
        <w:rPr>
          <w:rFonts w:ascii="Helvetica" w:eastAsia="Times New Roman" w:hAnsi="Helvetica" w:cstheme="minorHAnsi"/>
          <w:lang w:val="en-US" w:eastAsia="es-ES"/>
        </w:rPr>
        <w:t xml:space="preserve"> </w:t>
      </w:r>
      <w:r w:rsidR="00512044" w:rsidRPr="00DE1EF5">
        <w:rPr>
          <w:rFonts w:ascii="Helvetica" w:hAnsi="Helvetica" w:cs="Arial"/>
          <w:color w:val="333333"/>
          <w:shd w:val="clear" w:color="auto" w:fill="FFFFFF"/>
          <w:lang w:val="en-US"/>
        </w:rPr>
        <w:t>doi:10.1111/psj.</w:t>
      </w:r>
      <w:proofErr w:type="gramStart"/>
      <w:r w:rsidR="00512044" w:rsidRPr="00DE1EF5">
        <w:rPr>
          <w:rFonts w:ascii="Helvetica" w:hAnsi="Helvetica" w:cs="Arial"/>
          <w:color w:val="333333"/>
          <w:shd w:val="clear" w:color="auto" w:fill="FFFFFF"/>
          <w:lang w:val="en-US"/>
        </w:rPr>
        <w:t>12156</w:t>
      </w:r>
      <w:r w:rsidR="0042630F" w:rsidRPr="00DE1EF5">
        <w:rPr>
          <w:rFonts w:ascii="Helvetica" w:hAnsi="Helvetica" w:cs="Arial"/>
          <w:color w:val="333333"/>
          <w:shd w:val="clear" w:color="auto" w:fill="FFFFFF"/>
          <w:lang w:val="en-US"/>
        </w:rPr>
        <w:t xml:space="preserve"> .</w:t>
      </w:r>
      <w:proofErr w:type="gramEnd"/>
    </w:p>
    <w:p w14:paraId="5CB3DC21" w14:textId="3FD6AD18" w:rsidR="00750F93" w:rsidRPr="00DE1EF5" w:rsidRDefault="00750F93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proofErr w:type="spellStart"/>
      <w:r w:rsidRPr="00DE1EF5">
        <w:rPr>
          <w:rFonts w:ascii="Helvetica" w:eastAsia="Times New Roman" w:hAnsi="Helvetica" w:cstheme="minorHAnsi"/>
          <w:lang w:val="en-US" w:eastAsia="es-ES"/>
        </w:rPr>
        <w:t>Alpízar</w:t>
      </w:r>
      <w:proofErr w:type="spellEnd"/>
      <w:r w:rsidRPr="00DE1EF5">
        <w:rPr>
          <w:rFonts w:ascii="Helvetica" w:eastAsia="Times New Roman" w:hAnsi="Helvetica" w:cstheme="minorHAnsi"/>
          <w:lang w:val="en-US" w:eastAsia="es-ES"/>
        </w:rPr>
        <w:t>, F., Nordén, A., P</w:t>
      </w:r>
      <w:r w:rsidR="004D20F7" w:rsidRPr="00DE1EF5">
        <w:rPr>
          <w:rFonts w:ascii="Helvetica" w:eastAsia="Times New Roman" w:hAnsi="Helvetica" w:cstheme="minorHAnsi"/>
          <w:lang w:val="en-US" w:eastAsia="es-ES"/>
        </w:rPr>
        <w:t>faff, A., and Robalino, J. (2015</w:t>
      </w:r>
      <w:r w:rsidRPr="00DE1EF5">
        <w:rPr>
          <w:rFonts w:ascii="Helvetica" w:eastAsia="Times New Roman" w:hAnsi="Helvetica" w:cstheme="minorHAnsi"/>
          <w:lang w:val="en-US" w:eastAsia="es-ES"/>
        </w:rPr>
        <w:t xml:space="preserve">). Unintended Effects of Targeting an Environmental Rebate. </w:t>
      </w:r>
      <w:r w:rsidRPr="00DE1EF5">
        <w:rPr>
          <w:rFonts w:ascii="Helvetica" w:eastAsia="Times New Roman" w:hAnsi="Helvetica" w:cstheme="minorHAnsi"/>
          <w:b/>
          <w:lang w:val="en-US" w:eastAsia="es-ES"/>
        </w:rPr>
        <w:t>Environmental and Resource Economics</w:t>
      </w:r>
      <w:r w:rsidR="004D20F7" w:rsidRPr="00DE1EF5">
        <w:rPr>
          <w:rFonts w:ascii="Helvetica" w:eastAsia="Times New Roman" w:hAnsi="Helvetica" w:cstheme="minorHAnsi"/>
          <w:lang w:val="en-US" w:eastAsia="es-ES"/>
        </w:rPr>
        <w:t>. Vol. 62</w:t>
      </w:r>
      <w:r w:rsidR="00DE1EF5" w:rsidRPr="00DE1EF5">
        <w:rPr>
          <w:rFonts w:ascii="Helvetica" w:eastAsia="Times New Roman" w:hAnsi="Helvetica" w:cstheme="minorHAnsi"/>
          <w:lang w:val="en-US" w:eastAsia="es-ES"/>
        </w:rPr>
        <w:t>:</w:t>
      </w:r>
      <w:r w:rsidR="004D20F7" w:rsidRPr="00DE1EF5">
        <w:rPr>
          <w:rFonts w:ascii="Helvetica" w:eastAsia="Times New Roman" w:hAnsi="Helvetica" w:cstheme="minorHAnsi"/>
          <w:lang w:val="en-US" w:eastAsia="es-ES"/>
        </w:rPr>
        <w:t>3.</w:t>
      </w:r>
    </w:p>
    <w:p w14:paraId="7B10D33F" w14:textId="4193AB59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</w:t>
      </w:r>
      <w:r w:rsidR="007D057C" w:rsidRPr="00DE1EF5">
        <w:rPr>
          <w:rFonts w:ascii="Helvetica" w:hAnsi="Helvetica"/>
          <w:lang w:val="en-US"/>
        </w:rPr>
        <w:t>zar</w:t>
      </w:r>
      <w:proofErr w:type="spellEnd"/>
      <w:r w:rsidR="007D057C" w:rsidRPr="00DE1EF5">
        <w:rPr>
          <w:rFonts w:ascii="Helvetica" w:hAnsi="Helvetica"/>
          <w:lang w:val="en-US"/>
        </w:rPr>
        <w:t>, F.</w:t>
      </w:r>
      <w:r w:rsidR="00C33C92" w:rsidRPr="00DE1EF5">
        <w:rPr>
          <w:rFonts w:ascii="Helvetica" w:hAnsi="Helvetica"/>
          <w:lang w:val="en-US"/>
        </w:rPr>
        <w:t xml:space="preserve">, P. Martinsson and A. Norden (2015). Do Entrance Fees Crowd Out Donations for Public Goods? Evidence from a Protected Area in Costa Rica. </w:t>
      </w:r>
      <w:r w:rsidR="00C33C92" w:rsidRPr="00DE1EF5">
        <w:rPr>
          <w:rFonts w:ascii="Helvetica" w:hAnsi="Helvetica"/>
          <w:b/>
          <w:lang w:val="en-US"/>
        </w:rPr>
        <w:t xml:space="preserve">Environment and Development Economics. </w:t>
      </w:r>
      <w:r w:rsidR="00C33C92" w:rsidRPr="00DE1EF5">
        <w:rPr>
          <w:rFonts w:ascii="Helvetica" w:hAnsi="Helvetica"/>
          <w:lang w:val="en-US"/>
        </w:rPr>
        <w:t>Vol. 20</w:t>
      </w:r>
      <w:r w:rsidR="00DE1EF5" w:rsidRPr="00DE1EF5">
        <w:rPr>
          <w:rFonts w:ascii="Helvetica" w:hAnsi="Helvetica"/>
          <w:lang w:val="en-US"/>
        </w:rPr>
        <w:t>:</w:t>
      </w:r>
      <w:r w:rsidR="00C33C92" w:rsidRPr="00DE1EF5">
        <w:rPr>
          <w:rFonts w:ascii="Helvetica" w:hAnsi="Helvetica"/>
          <w:lang w:val="en-US"/>
        </w:rPr>
        <w:t xml:space="preserve">3. </w:t>
      </w:r>
    </w:p>
    <w:p w14:paraId="4F85225B" w14:textId="043F7202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proofErr w:type="spellStart"/>
      <w:r w:rsidRPr="00DE1EF5">
        <w:rPr>
          <w:rFonts w:ascii="Helvetica" w:eastAsia="Times New Roman" w:hAnsi="Helvetica" w:cstheme="minorHAnsi"/>
          <w:lang w:val="en-US" w:eastAsia="es-ES"/>
        </w:rPr>
        <w:t>Alpí</w:t>
      </w:r>
      <w:r w:rsidR="00C33C92" w:rsidRPr="00DE1EF5">
        <w:rPr>
          <w:rFonts w:ascii="Helvetica" w:eastAsia="Times New Roman" w:hAnsi="Helvetica" w:cstheme="minorHAnsi"/>
          <w:lang w:val="en-US" w:eastAsia="es-ES"/>
        </w:rPr>
        <w:t>zar</w:t>
      </w:r>
      <w:proofErr w:type="spellEnd"/>
      <w:r w:rsidR="00C33C92" w:rsidRPr="00DE1EF5">
        <w:rPr>
          <w:rFonts w:ascii="Helvetica" w:eastAsia="Times New Roman" w:hAnsi="Helvetica" w:cstheme="minorHAnsi"/>
          <w:lang w:val="en-US" w:eastAsia="es-ES"/>
        </w:rPr>
        <w:t xml:space="preserve">, F. and E. </w:t>
      </w:r>
      <w:proofErr w:type="spellStart"/>
      <w:r w:rsidR="00C33C92" w:rsidRPr="00DE1EF5">
        <w:rPr>
          <w:rFonts w:ascii="Helvetica" w:eastAsia="Times New Roman" w:hAnsi="Helvetica" w:cstheme="minorHAnsi"/>
          <w:lang w:val="en-US" w:eastAsia="es-ES"/>
        </w:rPr>
        <w:t>Gsottbauer</w:t>
      </w:r>
      <w:proofErr w:type="spellEnd"/>
      <w:r w:rsidR="00C33C92" w:rsidRPr="00DE1EF5">
        <w:rPr>
          <w:rFonts w:ascii="Helvetica" w:eastAsia="Times New Roman" w:hAnsi="Helvetica" w:cstheme="minorHAnsi"/>
          <w:lang w:val="en-US" w:eastAsia="es-ES"/>
        </w:rPr>
        <w:t xml:space="preserve"> (2015). Reputation and household recycling practices: Field experiments in Costa Rica. </w:t>
      </w:r>
      <w:r w:rsidR="00C33C92" w:rsidRPr="00DE1EF5">
        <w:rPr>
          <w:rFonts w:ascii="Helvetica" w:eastAsia="Times New Roman" w:hAnsi="Helvetica" w:cstheme="minorHAnsi"/>
          <w:b/>
          <w:lang w:val="en-US" w:eastAsia="es-ES"/>
        </w:rPr>
        <w:t>Ecological Economics</w:t>
      </w:r>
      <w:r w:rsidR="004D20F7" w:rsidRPr="00DE1EF5">
        <w:rPr>
          <w:rFonts w:ascii="Helvetica" w:eastAsia="Times New Roman" w:hAnsi="Helvetica" w:cstheme="minorHAnsi"/>
          <w:lang w:val="en-US" w:eastAsia="es-ES"/>
        </w:rPr>
        <w:t xml:space="preserve">. </w:t>
      </w:r>
      <w:r w:rsidR="00DE1EF5" w:rsidRPr="00DE1EF5">
        <w:rPr>
          <w:rFonts w:ascii="Helvetica" w:eastAsia="Times New Roman" w:hAnsi="Helvetica" w:cstheme="minorHAnsi"/>
          <w:lang w:val="en-US" w:eastAsia="es-ES"/>
        </w:rPr>
        <w:t>Vol.</w:t>
      </w:r>
      <w:r w:rsidR="004D20F7" w:rsidRPr="00DE1EF5">
        <w:rPr>
          <w:rFonts w:ascii="Helvetica" w:hAnsi="Helvetica" w:cs="Arial"/>
          <w:color w:val="545454"/>
          <w:shd w:val="clear" w:color="auto" w:fill="FFFFFF"/>
          <w:lang w:val="en-US"/>
        </w:rPr>
        <w:t>1</w:t>
      </w:r>
      <w:r w:rsidR="004D20F7" w:rsidRPr="00DE1EF5">
        <w:rPr>
          <w:rFonts w:ascii="Helvetica" w:eastAsia="Times New Roman" w:hAnsi="Helvetica" w:cstheme="minorHAnsi"/>
          <w:lang w:val="en-US" w:eastAsia="es-ES"/>
        </w:rPr>
        <w:t xml:space="preserve">20, </w:t>
      </w:r>
      <w:r w:rsidR="0042630F" w:rsidRPr="00DE1EF5">
        <w:rPr>
          <w:rFonts w:ascii="Helvetica" w:eastAsia="Times New Roman" w:hAnsi="Helvetica" w:cstheme="minorHAnsi"/>
          <w:lang w:val="en-US" w:eastAsia="es-ES"/>
        </w:rPr>
        <w:t xml:space="preserve">pp. </w:t>
      </w:r>
      <w:r w:rsidR="004D20F7" w:rsidRPr="00DE1EF5">
        <w:rPr>
          <w:rFonts w:ascii="Helvetica" w:eastAsia="Times New Roman" w:hAnsi="Helvetica" w:cstheme="minorHAnsi"/>
          <w:lang w:val="en-US" w:eastAsia="es-ES"/>
        </w:rPr>
        <w:t>366-375</w:t>
      </w:r>
      <w:r w:rsidR="00C33C92" w:rsidRPr="00DE1EF5">
        <w:rPr>
          <w:rFonts w:ascii="Helvetica" w:eastAsia="Times New Roman" w:hAnsi="Helvetica" w:cstheme="minorHAnsi"/>
          <w:lang w:val="en-US" w:eastAsia="es-ES"/>
        </w:rPr>
        <w:t>.</w:t>
      </w:r>
    </w:p>
    <w:p w14:paraId="4183CA4F" w14:textId="4F000897" w:rsidR="00C33C92" w:rsidRPr="00DE1EF5" w:rsidRDefault="00C33C92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DE1EF5">
        <w:rPr>
          <w:rFonts w:ascii="Helvetica" w:hAnsi="Helvetica"/>
          <w:lang w:val="en-US"/>
        </w:rPr>
        <w:t xml:space="preserve">Sterner, T., Y. Alem, F. </w:t>
      </w:r>
      <w:proofErr w:type="spellStart"/>
      <w:r w:rsidR="00E02025" w:rsidRPr="00DE1EF5">
        <w:rPr>
          <w:rFonts w:ascii="Helvetica" w:hAnsi="Helvetica"/>
          <w:lang w:val="en-US"/>
        </w:rPr>
        <w:t>Alpízar</w:t>
      </w:r>
      <w:proofErr w:type="spellEnd"/>
      <w:r w:rsidRPr="00DE1EF5">
        <w:rPr>
          <w:rFonts w:ascii="Helvetica" w:hAnsi="Helvetica"/>
          <w:lang w:val="en-US"/>
        </w:rPr>
        <w:t xml:space="preserve">; C. Berck; C.A. Chavez, J. </w:t>
      </w:r>
      <w:proofErr w:type="spellStart"/>
      <w:r w:rsidRPr="00DE1EF5">
        <w:rPr>
          <w:rFonts w:ascii="Helvetica" w:hAnsi="Helvetica"/>
          <w:lang w:val="en-US"/>
        </w:rPr>
        <w:t>Dikgang</w:t>
      </w:r>
      <w:proofErr w:type="spellEnd"/>
      <w:r w:rsidRPr="00DE1EF5">
        <w:rPr>
          <w:rFonts w:ascii="Helvetica" w:hAnsi="Helvetica"/>
          <w:lang w:val="en-US"/>
        </w:rPr>
        <w:t xml:space="preserve">; S. </w:t>
      </w:r>
      <w:proofErr w:type="spellStart"/>
      <w:r w:rsidRPr="00DE1EF5">
        <w:rPr>
          <w:rFonts w:ascii="Helvetica" w:hAnsi="Helvetica"/>
          <w:lang w:val="en-US"/>
        </w:rPr>
        <w:t>Kirama</w:t>
      </w:r>
      <w:proofErr w:type="spellEnd"/>
      <w:r w:rsidRPr="00DE1EF5">
        <w:rPr>
          <w:rFonts w:ascii="Helvetica" w:hAnsi="Helvetica"/>
          <w:lang w:val="en-US"/>
        </w:rPr>
        <w:t xml:space="preserve">; G. </w:t>
      </w:r>
      <w:proofErr w:type="spellStart"/>
      <w:r w:rsidRPr="00DE1EF5">
        <w:rPr>
          <w:rFonts w:ascii="Helvetica" w:hAnsi="Helvetica"/>
          <w:lang w:val="en-US"/>
        </w:rPr>
        <w:t>Köhlin</w:t>
      </w:r>
      <w:proofErr w:type="spellEnd"/>
      <w:r w:rsidRPr="00DE1EF5">
        <w:rPr>
          <w:rFonts w:ascii="Helvetica" w:hAnsi="Helvetica"/>
          <w:lang w:val="en-US"/>
        </w:rPr>
        <w:t xml:space="preserve">; J. </w:t>
      </w:r>
      <w:proofErr w:type="spellStart"/>
      <w:r w:rsidRPr="00DE1EF5">
        <w:rPr>
          <w:rFonts w:ascii="Helvetica" w:hAnsi="Helvetica"/>
          <w:lang w:val="en-US"/>
        </w:rPr>
        <w:t>Mariara-Kabubo</w:t>
      </w:r>
      <w:proofErr w:type="spellEnd"/>
      <w:r w:rsidRPr="00DE1EF5">
        <w:rPr>
          <w:rFonts w:ascii="Helvetica" w:hAnsi="Helvetica"/>
          <w:lang w:val="en-US"/>
        </w:rPr>
        <w:t xml:space="preserve">; A. </w:t>
      </w:r>
      <w:proofErr w:type="spellStart"/>
      <w:r w:rsidRPr="00DE1EF5">
        <w:rPr>
          <w:rFonts w:ascii="Helvetica" w:hAnsi="Helvetica"/>
          <w:lang w:val="en-US"/>
        </w:rPr>
        <w:t>Mekonnen</w:t>
      </w:r>
      <w:proofErr w:type="spellEnd"/>
      <w:r w:rsidRPr="00DE1EF5">
        <w:rPr>
          <w:rFonts w:ascii="Helvetica" w:hAnsi="Helvetica"/>
          <w:lang w:val="en-US"/>
        </w:rPr>
        <w:t xml:space="preserve"> and J. Xu (2014). The Environment for Development Initiative: Lessons learned in research, academic capacity building and policy intervention to manage resources for sustainable growth. </w:t>
      </w:r>
      <w:r w:rsidRPr="00DE1EF5">
        <w:rPr>
          <w:rFonts w:ascii="Helvetica" w:hAnsi="Helvetica"/>
          <w:b/>
          <w:lang w:val="en-US"/>
        </w:rPr>
        <w:t xml:space="preserve">Environment and Development Economics, </w:t>
      </w:r>
      <w:r w:rsidRPr="00DE1EF5">
        <w:rPr>
          <w:rFonts w:ascii="Helvetica" w:hAnsi="Helvetica"/>
          <w:lang w:val="en-US"/>
        </w:rPr>
        <w:t>Vol. 19</w:t>
      </w:r>
      <w:r w:rsidR="00DE1EF5" w:rsidRPr="00DE1EF5">
        <w:rPr>
          <w:rFonts w:ascii="Helvetica" w:hAnsi="Helvetica"/>
          <w:lang w:val="en-US"/>
        </w:rPr>
        <w:t>:3</w:t>
      </w:r>
      <w:r w:rsidR="00DE1EF5">
        <w:rPr>
          <w:rFonts w:ascii="Helvetica" w:hAnsi="Helvetica"/>
          <w:lang w:val="en-US"/>
        </w:rPr>
        <w:t>.</w:t>
      </w:r>
      <w:r w:rsidRPr="00DE1EF5">
        <w:rPr>
          <w:rFonts w:ascii="Helvetica" w:hAnsi="Helvetica"/>
          <w:lang w:val="en-US"/>
        </w:rPr>
        <w:t xml:space="preserve">  </w:t>
      </w:r>
    </w:p>
    <w:p w14:paraId="77F51CF3" w14:textId="4D34E013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</w:t>
      </w:r>
      <w:r w:rsidR="00C33C92" w:rsidRPr="00DE1EF5">
        <w:rPr>
          <w:rFonts w:ascii="Helvetica" w:hAnsi="Helvetica"/>
          <w:lang w:val="en-US"/>
        </w:rPr>
        <w:t>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(2014). It took thousands of turtles. </w:t>
      </w:r>
      <w:r w:rsidR="00C33C92" w:rsidRPr="00DE1EF5">
        <w:rPr>
          <w:rFonts w:ascii="Helvetica" w:hAnsi="Helvetica"/>
          <w:b/>
          <w:lang w:val="en-US"/>
        </w:rPr>
        <w:t>Environment and Development Economics</w:t>
      </w:r>
      <w:r w:rsidR="00C33C92" w:rsidRPr="00DE1EF5">
        <w:rPr>
          <w:rFonts w:ascii="Helvetica" w:hAnsi="Helvetica"/>
          <w:lang w:val="en-US"/>
        </w:rPr>
        <w:t>. Vol 19</w:t>
      </w:r>
      <w:r w:rsidR="00DE1EF5" w:rsidRPr="00DE1EF5">
        <w:rPr>
          <w:rFonts w:ascii="Helvetica" w:hAnsi="Helvetica"/>
          <w:lang w:val="en-US"/>
        </w:rPr>
        <w:t>:</w:t>
      </w:r>
      <w:r w:rsidR="00C33C92" w:rsidRPr="00DE1EF5">
        <w:rPr>
          <w:rFonts w:ascii="Helvetica" w:hAnsi="Helvetica"/>
          <w:lang w:val="en-US"/>
        </w:rPr>
        <w:t xml:space="preserve"> 3, </w:t>
      </w:r>
      <w:r w:rsidR="0042630F" w:rsidRPr="00DE1EF5">
        <w:rPr>
          <w:rFonts w:ascii="Helvetica" w:hAnsi="Helvetica"/>
          <w:lang w:val="en-US"/>
        </w:rPr>
        <w:t>pp</w:t>
      </w:r>
      <w:r w:rsidR="00C33C92" w:rsidRPr="00DE1EF5">
        <w:rPr>
          <w:rFonts w:ascii="Helvetica" w:hAnsi="Helvetica"/>
          <w:lang w:val="en-US"/>
        </w:rPr>
        <w:t>.322-324.</w:t>
      </w:r>
    </w:p>
    <w:p w14:paraId="116497D5" w14:textId="77777777" w:rsidR="00C33C92" w:rsidRPr="00DE1EF5" w:rsidRDefault="00C33C92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DE1EF5">
        <w:rPr>
          <w:rFonts w:ascii="Helvetica" w:hAnsi="Helvetica"/>
          <w:lang w:val="en-US"/>
        </w:rPr>
        <w:lastRenderedPageBreak/>
        <w:t xml:space="preserve">Blackman, A.; M.A. Naranjo; J. </w:t>
      </w:r>
      <w:r w:rsidR="00E02025" w:rsidRPr="00DE1EF5">
        <w:rPr>
          <w:rFonts w:ascii="Helvetica" w:hAnsi="Helvetica"/>
          <w:lang w:val="en-US"/>
        </w:rPr>
        <w:t xml:space="preserve">Robalino, F. </w:t>
      </w:r>
      <w:proofErr w:type="spellStart"/>
      <w:r w:rsidR="00E02025" w:rsidRPr="00DE1EF5">
        <w:rPr>
          <w:rFonts w:ascii="Helvetica" w:hAnsi="Helvetica"/>
          <w:lang w:val="en-US"/>
        </w:rPr>
        <w:t>Alpí</w:t>
      </w:r>
      <w:r w:rsidRPr="00DE1EF5">
        <w:rPr>
          <w:rFonts w:ascii="Helvetica" w:hAnsi="Helvetica"/>
          <w:lang w:val="en-US"/>
        </w:rPr>
        <w:t>zar</w:t>
      </w:r>
      <w:proofErr w:type="spellEnd"/>
      <w:r w:rsidRPr="00DE1EF5">
        <w:rPr>
          <w:rFonts w:ascii="Helvetica" w:hAnsi="Helvetica"/>
          <w:lang w:val="en-US"/>
        </w:rPr>
        <w:t xml:space="preserve"> and J. Rivera (2014). Does Ecotourism Certification Pay? Costa Rica´s Blue Flag Program. </w:t>
      </w:r>
      <w:r w:rsidRPr="00DE1EF5">
        <w:rPr>
          <w:rFonts w:ascii="Helvetica" w:hAnsi="Helvetica"/>
          <w:b/>
          <w:lang w:val="en-US"/>
        </w:rPr>
        <w:t xml:space="preserve">World Development, </w:t>
      </w:r>
      <w:r w:rsidRPr="00DE1EF5">
        <w:rPr>
          <w:rFonts w:ascii="Helvetica" w:hAnsi="Helvetica"/>
          <w:lang w:val="en-US"/>
        </w:rPr>
        <w:t>Vol. 58, pp.41-52.</w:t>
      </w:r>
    </w:p>
    <w:p w14:paraId="5B217C1A" w14:textId="0831477A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eastAsia="Times New Roman" w:hAnsi="Helvetica" w:cstheme="minorHAnsi"/>
          <w:lang w:val="en-US" w:eastAsia="es-ES"/>
        </w:rPr>
      </w:pPr>
      <w:r w:rsidRPr="00DE1EF5">
        <w:rPr>
          <w:rFonts w:ascii="Helvetica" w:hAnsi="Helvetica"/>
          <w:lang w:val="en-US"/>
        </w:rPr>
        <w:t xml:space="preserve">Madrigal, R., F. </w:t>
      </w:r>
      <w:proofErr w:type="spellStart"/>
      <w:r w:rsidRPr="00DE1EF5">
        <w:rPr>
          <w:rFonts w:ascii="Helvetica" w:hAnsi="Helvetica"/>
          <w:lang w:val="en-US"/>
        </w:rPr>
        <w:t>Alpí</w:t>
      </w:r>
      <w:r w:rsidR="00C33C92" w:rsidRPr="00DE1EF5">
        <w:rPr>
          <w:rFonts w:ascii="Helvetica" w:hAnsi="Helvetica"/>
          <w:lang w:val="en-US"/>
        </w:rPr>
        <w:t>zar</w:t>
      </w:r>
      <w:proofErr w:type="spellEnd"/>
      <w:r w:rsidR="00C33C92" w:rsidRPr="00DE1EF5">
        <w:rPr>
          <w:rFonts w:ascii="Helvetica" w:hAnsi="Helvetica"/>
          <w:lang w:val="en-US"/>
        </w:rPr>
        <w:t xml:space="preserve"> (2013) Public Perceptions of the Performance of Community-based drinking organizations in Costa Rica. </w:t>
      </w:r>
      <w:r w:rsidR="00C33C92" w:rsidRPr="00DE1EF5">
        <w:rPr>
          <w:rFonts w:ascii="Helvetica" w:hAnsi="Helvetica"/>
          <w:b/>
          <w:lang w:val="en-US"/>
        </w:rPr>
        <w:t xml:space="preserve">Water Resources &amp; Rural Development, </w:t>
      </w:r>
      <w:r w:rsidR="00C33C92" w:rsidRPr="00DE1EF5">
        <w:rPr>
          <w:rFonts w:ascii="Helvetica" w:hAnsi="Helvetica"/>
          <w:lang w:val="en-US"/>
        </w:rPr>
        <w:t xml:space="preserve"> Vol.1-2</w:t>
      </w:r>
      <w:r w:rsidR="00DE1EF5">
        <w:rPr>
          <w:rFonts w:ascii="Helvetica" w:hAnsi="Helvetica"/>
          <w:lang w:val="en-US"/>
        </w:rPr>
        <w:t>.</w:t>
      </w:r>
    </w:p>
    <w:p w14:paraId="2EA2D45A" w14:textId="0DDE66FF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DE1EF5">
        <w:rPr>
          <w:rFonts w:ascii="Helvetica" w:eastAsia="Times New Roman" w:hAnsi="Helvetica" w:cstheme="minorHAnsi"/>
          <w:lang w:val="en-US" w:eastAsia="es-ES"/>
        </w:rPr>
        <w:t xml:space="preserve">Persson, M. and F. </w:t>
      </w:r>
      <w:proofErr w:type="spellStart"/>
      <w:r w:rsidRPr="00DE1EF5">
        <w:rPr>
          <w:rFonts w:ascii="Helvetica" w:eastAsia="Times New Roman" w:hAnsi="Helvetica" w:cstheme="minorHAnsi"/>
          <w:lang w:val="en-US" w:eastAsia="es-ES"/>
        </w:rPr>
        <w:t>Alpí</w:t>
      </w:r>
      <w:r w:rsidR="00C33C92" w:rsidRPr="00DE1EF5">
        <w:rPr>
          <w:rFonts w:ascii="Helvetica" w:eastAsia="Times New Roman" w:hAnsi="Helvetica" w:cstheme="minorHAnsi"/>
          <w:lang w:val="en-US" w:eastAsia="es-ES"/>
        </w:rPr>
        <w:t>zar</w:t>
      </w:r>
      <w:proofErr w:type="spellEnd"/>
      <w:r w:rsidR="00C33C92" w:rsidRPr="00DE1EF5">
        <w:rPr>
          <w:rFonts w:ascii="Helvetica" w:eastAsia="Times New Roman" w:hAnsi="Helvetica" w:cstheme="minorHAnsi"/>
          <w:lang w:val="en-US" w:eastAsia="es-ES"/>
        </w:rPr>
        <w:t xml:space="preserve"> (2013) Conditional Cash Transfers and Payments for Environmental Services - A Conceptual Framework for Explaining and Judging Differences</w:t>
      </w:r>
      <w:r w:rsidR="00C33C92" w:rsidRPr="00DE1EF5">
        <w:rPr>
          <w:rFonts w:ascii="Helvetica" w:hAnsi="Helvetica"/>
          <w:lang w:val="en-US"/>
        </w:rPr>
        <w:t xml:space="preserve"> in Outcomes. </w:t>
      </w:r>
      <w:r w:rsidR="00C33C92" w:rsidRPr="00DE1EF5">
        <w:rPr>
          <w:rFonts w:ascii="Helvetica" w:hAnsi="Helvetica"/>
          <w:b/>
          <w:lang w:val="en-US"/>
        </w:rPr>
        <w:t xml:space="preserve">World Development, </w:t>
      </w:r>
      <w:r w:rsidR="00C33C92" w:rsidRPr="00DE1EF5">
        <w:rPr>
          <w:rFonts w:ascii="Helvetica" w:hAnsi="Helvetica"/>
          <w:lang w:val="en-US"/>
        </w:rPr>
        <w:t>Vol. 43,</w:t>
      </w:r>
      <w:r w:rsidR="0042630F" w:rsidRPr="00DE1EF5">
        <w:rPr>
          <w:rFonts w:ascii="Helvetica" w:hAnsi="Helvetica"/>
          <w:lang w:val="en-US"/>
        </w:rPr>
        <w:t xml:space="preserve"> </w:t>
      </w:r>
      <w:r w:rsidR="00C33C92" w:rsidRPr="00DE1EF5">
        <w:rPr>
          <w:rFonts w:ascii="Helvetica" w:hAnsi="Helvetica"/>
          <w:lang w:val="en-US"/>
        </w:rPr>
        <w:t>pp. 124-137.</w:t>
      </w:r>
    </w:p>
    <w:p w14:paraId="37B9518B" w14:textId="4F17F79D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and P. Martinsson (2013).  Does it matter if you are observed by others? Evidence from Donations in the Field. </w:t>
      </w:r>
      <w:r w:rsidR="00C33C92" w:rsidRPr="00DE1EF5">
        <w:rPr>
          <w:rFonts w:ascii="Helvetica" w:hAnsi="Helvetica"/>
          <w:b/>
          <w:lang w:val="en-US"/>
        </w:rPr>
        <w:t xml:space="preserve">Scandinavian Journal of Economics, </w:t>
      </w:r>
      <w:r w:rsidR="00C33C92" w:rsidRPr="00DE1EF5">
        <w:rPr>
          <w:rFonts w:ascii="Helvetica" w:hAnsi="Helvetica"/>
          <w:lang w:val="en-US"/>
        </w:rPr>
        <w:t>Vol. 115</w:t>
      </w:r>
      <w:r w:rsidR="00DE1EF5" w:rsidRPr="00DE1EF5">
        <w:rPr>
          <w:rFonts w:ascii="Helvetica" w:hAnsi="Helvetica"/>
          <w:lang w:val="en-US"/>
        </w:rPr>
        <w:t>:</w:t>
      </w:r>
      <w:r w:rsidR="00C33C92" w:rsidRPr="00DE1EF5">
        <w:rPr>
          <w:rFonts w:ascii="Helvetica" w:hAnsi="Helvetica"/>
          <w:lang w:val="en-US"/>
        </w:rPr>
        <w:t>1, pp.74-83.</w:t>
      </w:r>
    </w:p>
    <w:p w14:paraId="5B7A1AF6" w14:textId="658324D3" w:rsidR="00C33C92" w:rsidRPr="00DE1EF5" w:rsidRDefault="00E02025" w:rsidP="007A6FB7">
      <w:pPr>
        <w:tabs>
          <w:tab w:val="left" w:pos="180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and P. Martinsson (2012). Paying the price of sweetening your donation- Evidence from a natural field experiment. </w:t>
      </w:r>
      <w:r w:rsidR="00C33C92" w:rsidRPr="00DE1EF5">
        <w:rPr>
          <w:rFonts w:ascii="Helvetica" w:hAnsi="Helvetica"/>
          <w:b/>
          <w:lang w:val="en-US"/>
        </w:rPr>
        <w:t>Economic Letters</w:t>
      </w:r>
      <w:r w:rsidR="00C33C92" w:rsidRPr="00DE1EF5">
        <w:rPr>
          <w:rFonts w:ascii="Helvetica" w:hAnsi="Helvetica"/>
          <w:lang w:val="en-US"/>
        </w:rPr>
        <w:t xml:space="preserve"> Vol. 114</w:t>
      </w:r>
      <w:r w:rsidR="00DE1EF5" w:rsidRPr="00DE1EF5">
        <w:rPr>
          <w:rFonts w:ascii="Helvetica" w:hAnsi="Helvetica"/>
          <w:lang w:val="en-US"/>
        </w:rPr>
        <w:t>,</w:t>
      </w:r>
      <w:r w:rsidR="00C33C92" w:rsidRPr="00DE1EF5">
        <w:rPr>
          <w:rFonts w:ascii="Helvetica" w:hAnsi="Helvetica"/>
          <w:lang w:val="en-US"/>
        </w:rPr>
        <w:t xml:space="preserve"> pp.182-185. </w:t>
      </w:r>
    </w:p>
    <w:p w14:paraId="7669248F" w14:textId="77777777" w:rsidR="00C33C92" w:rsidRPr="00DE1EF5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F., F. Carlsson and M.A. Naranjo. (2011). The Effect of Ambiguous Risk and Coordination on Farmer´s Adaptation to Climate Change-A Framed Field Experiment. </w:t>
      </w:r>
      <w:r w:rsidR="00C33C92" w:rsidRPr="00DE1EF5">
        <w:rPr>
          <w:rFonts w:ascii="Helvetica" w:hAnsi="Helvetica"/>
          <w:b/>
          <w:lang w:val="en-US"/>
        </w:rPr>
        <w:t xml:space="preserve">Ecological Economics, </w:t>
      </w:r>
      <w:r w:rsidR="00C33C92" w:rsidRPr="00DE1EF5">
        <w:rPr>
          <w:rFonts w:ascii="Helvetica" w:hAnsi="Helvetica"/>
          <w:lang w:val="en-US"/>
        </w:rPr>
        <w:t>Vol 70:12, pp.2317-2326</w:t>
      </w:r>
    </w:p>
    <w:p w14:paraId="3AAC6FF2" w14:textId="77777777" w:rsidR="00C33C92" w:rsidRPr="00DE1EF5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and J.P. Montero. 2011. Introduction: Environmental and Development Issues in Latin America-Moving Forward. </w:t>
      </w:r>
      <w:r w:rsidR="00C33C92" w:rsidRPr="00DE1EF5">
        <w:rPr>
          <w:rFonts w:ascii="Helvetica" w:hAnsi="Helvetica"/>
          <w:b/>
          <w:lang w:val="en-US"/>
        </w:rPr>
        <w:t xml:space="preserve">Environment and Development Economics, </w:t>
      </w:r>
      <w:r w:rsidR="00C33C92" w:rsidRPr="00DE1EF5">
        <w:rPr>
          <w:rFonts w:ascii="Helvetica" w:hAnsi="Helvetica"/>
          <w:lang w:val="en-US"/>
        </w:rPr>
        <w:t xml:space="preserve">Vol.16:3, pp.243-245. </w:t>
      </w:r>
    </w:p>
    <w:p w14:paraId="044F6345" w14:textId="77777777" w:rsidR="00C33C92" w:rsidRPr="00DE1EF5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DE1EF5">
        <w:rPr>
          <w:rFonts w:ascii="Helvetica" w:hAnsi="Helvetica"/>
          <w:lang w:val="en-US"/>
        </w:rPr>
        <w:t xml:space="preserve">Madrigal, R., F. </w:t>
      </w:r>
      <w:proofErr w:type="spellStart"/>
      <w:r w:rsidR="00E02025" w:rsidRPr="00DE1EF5">
        <w:rPr>
          <w:rFonts w:ascii="Helvetica" w:hAnsi="Helvetica"/>
          <w:lang w:val="en-US"/>
        </w:rPr>
        <w:t>Alpízar</w:t>
      </w:r>
      <w:proofErr w:type="spellEnd"/>
      <w:r w:rsidRPr="00DE1EF5">
        <w:rPr>
          <w:rFonts w:ascii="Helvetica" w:hAnsi="Helvetica"/>
          <w:lang w:val="en-US"/>
        </w:rPr>
        <w:t xml:space="preserve"> and A. Schluter. 2011. Determinants of Performance of Community-Based Drinking Water Organizations. </w:t>
      </w:r>
      <w:r w:rsidRPr="00DE1EF5">
        <w:rPr>
          <w:rFonts w:ascii="Helvetica" w:hAnsi="Helvetica"/>
          <w:b/>
          <w:lang w:val="en-US"/>
        </w:rPr>
        <w:t>World Development.</w:t>
      </w:r>
    </w:p>
    <w:p w14:paraId="74A00510" w14:textId="4C747381" w:rsidR="00C33C92" w:rsidRPr="00DE1EF5" w:rsidRDefault="00C33C92" w:rsidP="007A6FB7">
      <w:pPr>
        <w:widowControl w:val="0"/>
        <w:tabs>
          <w:tab w:val="left" w:pos="180"/>
        </w:tabs>
        <w:adjustRightInd w:val="0"/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Carias</w:t>
      </w:r>
      <w:proofErr w:type="spellEnd"/>
      <w:r w:rsidRPr="00DE1EF5">
        <w:rPr>
          <w:rFonts w:ascii="Helvetica" w:hAnsi="Helvetica"/>
          <w:lang w:val="en-US"/>
        </w:rPr>
        <w:t xml:space="preserve">, D. and F. </w:t>
      </w:r>
      <w:proofErr w:type="spellStart"/>
      <w:r w:rsidR="00E02025" w:rsidRPr="00DE1EF5">
        <w:rPr>
          <w:rFonts w:ascii="Helvetica" w:hAnsi="Helvetica"/>
          <w:lang w:val="en-US"/>
        </w:rPr>
        <w:t>Alpízar</w:t>
      </w:r>
      <w:proofErr w:type="spellEnd"/>
      <w:r w:rsidRPr="00DE1EF5">
        <w:rPr>
          <w:rFonts w:ascii="Helvetica" w:hAnsi="Helvetica"/>
          <w:lang w:val="en-US"/>
        </w:rPr>
        <w:t xml:space="preserve">. 2011. Choice Experiments in Environmental Impact Assessment: The Case of the Toro 3 Hydroelectric Project and the </w:t>
      </w:r>
      <w:proofErr w:type="spellStart"/>
      <w:r w:rsidRPr="00DE1EF5">
        <w:rPr>
          <w:rFonts w:ascii="Helvetica" w:hAnsi="Helvetica"/>
          <w:lang w:val="en-US"/>
        </w:rPr>
        <w:t>Recreo</w:t>
      </w:r>
      <w:proofErr w:type="spellEnd"/>
      <w:r w:rsidRPr="00DE1EF5">
        <w:rPr>
          <w:rFonts w:ascii="Helvetica" w:hAnsi="Helvetica"/>
          <w:lang w:val="en-US"/>
        </w:rPr>
        <w:t xml:space="preserve"> Verde Tourist Center in Costa Rica. </w:t>
      </w:r>
      <w:r w:rsidRPr="00DE1EF5">
        <w:rPr>
          <w:rFonts w:ascii="Helvetica" w:hAnsi="Helvetica"/>
          <w:b/>
          <w:lang w:val="en-US"/>
        </w:rPr>
        <w:t xml:space="preserve">Impact Assessment and Project Appraisal. </w:t>
      </w:r>
      <w:r w:rsidRPr="00DE1EF5">
        <w:rPr>
          <w:rFonts w:ascii="Helvetica" w:hAnsi="Helvetica"/>
          <w:lang w:val="en-US"/>
        </w:rPr>
        <w:t>Vol.29</w:t>
      </w:r>
      <w:r w:rsidR="0042630F" w:rsidRPr="00DE1EF5">
        <w:rPr>
          <w:rFonts w:ascii="Helvetica" w:hAnsi="Helvetica"/>
          <w:lang w:val="en-US"/>
        </w:rPr>
        <w:t>:</w:t>
      </w:r>
      <w:r w:rsidRPr="00DE1EF5">
        <w:rPr>
          <w:rFonts w:ascii="Helvetica" w:hAnsi="Helvetica"/>
          <w:lang w:val="en-US"/>
        </w:rPr>
        <w:t>4, pp. 252-262</w:t>
      </w:r>
      <w:r w:rsidR="0042630F" w:rsidRPr="00DE1EF5">
        <w:rPr>
          <w:rFonts w:ascii="Helvetica" w:hAnsi="Helvetica"/>
          <w:lang w:val="en-US"/>
        </w:rPr>
        <w:t>.</w:t>
      </w:r>
    </w:p>
    <w:p w14:paraId="39EF1D17" w14:textId="2A7FE778" w:rsidR="00C33C92" w:rsidRPr="00DE1EF5" w:rsidRDefault="00C33C92" w:rsidP="007A6FB7">
      <w:pPr>
        <w:widowControl w:val="0"/>
        <w:tabs>
          <w:tab w:val="left" w:pos="180"/>
        </w:tabs>
        <w:adjustRightInd w:val="0"/>
        <w:spacing w:after="0" w:line="360" w:lineRule="auto"/>
        <w:ind w:left="180" w:hanging="180"/>
        <w:jc w:val="both"/>
        <w:rPr>
          <w:rFonts w:ascii="Helvetica" w:hAnsi="Helvetica"/>
        </w:rPr>
      </w:pPr>
      <w:r w:rsidRPr="00DE1EF5">
        <w:rPr>
          <w:rFonts w:ascii="Helvetica" w:hAnsi="Helvetica"/>
          <w:lang w:val="en-US"/>
        </w:rPr>
        <w:t xml:space="preserve">Blackman, A., R. Osakwe and F. </w:t>
      </w:r>
      <w:proofErr w:type="spellStart"/>
      <w:r w:rsidR="00E02025" w:rsidRPr="00DE1EF5">
        <w:rPr>
          <w:rFonts w:ascii="Helvetica" w:hAnsi="Helvetica"/>
          <w:lang w:val="en-US"/>
        </w:rPr>
        <w:t>Alpízar</w:t>
      </w:r>
      <w:proofErr w:type="spellEnd"/>
      <w:r w:rsidRPr="00DE1EF5">
        <w:rPr>
          <w:rFonts w:ascii="Helvetica" w:hAnsi="Helvetica"/>
          <w:lang w:val="en-US"/>
        </w:rPr>
        <w:t xml:space="preserve">. 2010. Fuel tax incidence in developing countries: The case of Costa Rica. </w:t>
      </w:r>
      <w:r w:rsidRPr="00DE1EF5">
        <w:rPr>
          <w:rFonts w:ascii="Helvetica" w:hAnsi="Helvetica"/>
          <w:b/>
        </w:rPr>
        <w:t xml:space="preserve">Energy </w:t>
      </w:r>
      <w:proofErr w:type="spellStart"/>
      <w:r w:rsidRPr="00DE1EF5">
        <w:rPr>
          <w:rFonts w:ascii="Helvetica" w:hAnsi="Helvetica"/>
          <w:b/>
        </w:rPr>
        <w:t>Policy</w:t>
      </w:r>
      <w:proofErr w:type="spellEnd"/>
      <w:r w:rsidRPr="00DE1EF5">
        <w:rPr>
          <w:rFonts w:ascii="Helvetica" w:hAnsi="Helvetica"/>
        </w:rPr>
        <w:t>, Vol. 38:5</w:t>
      </w:r>
      <w:r w:rsidR="0042630F" w:rsidRPr="00DE1EF5">
        <w:rPr>
          <w:rFonts w:ascii="Helvetica" w:hAnsi="Helvetica"/>
        </w:rPr>
        <w:t>.</w:t>
      </w:r>
    </w:p>
    <w:p w14:paraId="0D7BFA44" w14:textId="77777777" w:rsidR="00F01FC2" w:rsidRPr="00DE1EF5" w:rsidRDefault="00F01FC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 w:cstheme="minorHAnsi"/>
        </w:rPr>
      </w:pPr>
      <w:r w:rsidRPr="00DE1EF5">
        <w:rPr>
          <w:rFonts w:ascii="Helvetica" w:hAnsi="Helvetica" w:cstheme="minorHAnsi"/>
        </w:rPr>
        <w:t xml:space="preserve">Espinoza, T. y F. Alpízar. 2009. Definición de pagos para la reducción de erosión en la cuenca del lago </w:t>
      </w:r>
      <w:proofErr w:type="spellStart"/>
      <w:r w:rsidRPr="00DE1EF5">
        <w:rPr>
          <w:rFonts w:ascii="Helvetica" w:hAnsi="Helvetica" w:cstheme="minorHAnsi"/>
        </w:rPr>
        <w:t>Apanás</w:t>
      </w:r>
      <w:proofErr w:type="spellEnd"/>
      <w:r w:rsidRPr="00DE1EF5">
        <w:rPr>
          <w:rFonts w:ascii="Helvetica" w:hAnsi="Helvetica" w:cstheme="minorHAnsi"/>
        </w:rPr>
        <w:t xml:space="preserve">, Nicaragua. </w:t>
      </w:r>
      <w:r w:rsidRPr="00DE1EF5">
        <w:rPr>
          <w:rFonts w:ascii="Helvetica" w:hAnsi="Helvetica" w:cstheme="minorHAnsi"/>
          <w:b/>
        </w:rPr>
        <w:t>Recursos Naturales y Ambiente</w:t>
      </w:r>
      <w:r w:rsidRPr="00DE1EF5">
        <w:rPr>
          <w:rFonts w:ascii="Helvetica" w:hAnsi="Helvetica" w:cstheme="minorHAnsi"/>
        </w:rPr>
        <w:t xml:space="preserve"> (ISSN 1659-1216), No. 56-57, pp. 35-42.</w:t>
      </w:r>
    </w:p>
    <w:p w14:paraId="253BD2F3" w14:textId="66F50F5C" w:rsidR="00C33C92" w:rsidRPr="00DE1EF5" w:rsidRDefault="00E02025" w:rsidP="007A6FB7">
      <w:pPr>
        <w:widowControl w:val="0"/>
        <w:tabs>
          <w:tab w:val="left" w:pos="180"/>
          <w:tab w:val="left" w:pos="567"/>
        </w:tabs>
        <w:adjustRightInd w:val="0"/>
        <w:spacing w:after="0" w:line="360" w:lineRule="auto"/>
        <w:ind w:left="180" w:hanging="180"/>
        <w:jc w:val="both"/>
        <w:rPr>
          <w:rFonts w:ascii="Helvetica" w:hAnsi="Helvetica"/>
          <w:b/>
          <w:lang w:val="en-US"/>
        </w:rPr>
      </w:pPr>
      <w:r w:rsidRPr="00DE1EF5">
        <w:rPr>
          <w:rFonts w:ascii="Helvetica" w:hAnsi="Helvetica"/>
        </w:rPr>
        <w:t>Alpízar</w:t>
      </w:r>
      <w:r w:rsidR="00C33C92" w:rsidRPr="00DE1EF5">
        <w:rPr>
          <w:rFonts w:ascii="Helvetica" w:hAnsi="Helvetica"/>
        </w:rPr>
        <w:t xml:space="preserve">, F., F. </w:t>
      </w:r>
      <w:proofErr w:type="spellStart"/>
      <w:r w:rsidR="00C33C92" w:rsidRPr="00DE1EF5">
        <w:rPr>
          <w:rFonts w:ascii="Helvetica" w:hAnsi="Helvetica"/>
        </w:rPr>
        <w:t>Carlsson</w:t>
      </w:r>
      <w:proofErr w:type="spellEnd"/>
      <w:r w:rsidR="00C33C92" w:rsidRPr="00DE1EF5">
        <w:rPr>
          <w:rFonts w:ascii="Helvetica" w:hAnsi="Helvetica"/>
        </w:rPr>
        <w:t xml:space="preserve"> and O. Johansson. </w:t>
      </w:r>
      <w:r w:rsidR="00C33C92" w:rsidRPr="00DE1EF5">
        <w:rPr>
          <w:rFonts w:ascii="Helvetica" w:hAnsi="Helvetica"/>
          <w:lang w:val="en-US"/>
        </w:rPr>
        <w:t xml:space="preserve">2008. Anonymity, reciprocity and conformity: Evidence from Voluntary Contributions to a National Park in Costa Rica. </w:t>
      </w:r>
      <w:r w:rsidR="00C33C92" w:rsidRPr="00DE1EF5">
        <w:rPr>
          <w:rFonts w:ascii="Helvetica" w:hAnsi="Helvetica"/>
          <w:b/>
          <w:lang w:val="en-US"/>
        </w:rPr>
        <w:t>Journal of Public Economics</w:t>
      </w:r>
      <w:r w:rsidR="00C33C92" w:rsidRPr="00DE1EF5">
        <w:rPr>
          <w:rFonts w:ascii="Helvetica" w:hAnsi="Helvetica"/>
          <w:lang w:val="en-US"/>
        </w:rPr>
        <w:t>, Vol 92</w:t>
      </w:r>
      <w:r w:rsidR="00DE1EF5" w:rsidRPr="00DE1EF5">
        <w:rPr>
          <w:rFonts w:ascii="Helvetica" w:hAnsi="Helvetica"/>
          <w:lang w:val="en-US"/>
        </w:rPr>
        <w:t xml:space="preserve">: </w:t>
      </w:r>
      <w:r w:rsidR="00C33C92" w:rsidRPr="00DE1EF5">
        <w:rPr>
          <w:rFonts w:ascii="Helvetica" w:hAnsi="Helvetica"/>
          <w:lang w:val="en-US"/>
        </w:rPr>
        <w:t>5-6, pp.1047-1060</w:t>
      </w:r>
      <w:r w:rsidR="00C33C92" w:rsidRPr="00DE1EF5">
        <w:rPr>
          <w:rFonts w:ascii="Helvetica" w:hAnsi="Helvetica"/>
          <w:b/>
          <w:lang w:val="en-US"/>
        </w:rPr>
        <w:t>.</w:t>
      </w:r>
    </w:p>
    <w:p w14:paraId="031874B8" w14:textId="7ACDD332" w:rsidR="00C33C92" w:rsidRPr="00644E92" w:rsidRDefault="00E02025" w:rsidP="007A6FB7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F., F. Carlsson and O. Johansson. 2008. Does context matter more for hypothetical than for actual contributions? </w:t>
      </w:r>
      <w:r w:rsidR="00C33C92" w:rsidRPr="00644E92">
        <w:rPr>
          <w:rFonts w:ascii="Helvetica" w:hAnsi="Helvetica"/>
          <w:lang w:val="en-US"/>
        </w:rPr>
        <w:t xml:space="preserve">Evidence from a natural field experiment. </w:t>
      </w:r>
      <w:r w:rsidR="00C33C92" w:rsidRPr="00644E92">
        <w:rPr>
          <w:rFonts w:ascii="Helvetica" w:hAnsi="Helvetica"/>
          <w:b/>
          <w:lang w:val="en-US"/>
        </w:rPr>
        <w:t>Experimental Economics</w:t>
      </w:r>
      <w:r w:rsidR="00C33C92" w:rsidRPr="00644E92">
        <w:rPr>
          <w:rFonts w:ascii="Helvetica" w:hAnsi="Helvetica"/>
          <w:lang w:val="en-US"/>
        </w:rPr>
        <w:t xml:space="preserve"> Vol 11</w:t>
      </w:r>
      <w:r w:rsidR="00DE1EF5" w:rsidRPr="00644E92">
        <w:rPr>
          <w:rFonts w:ascii="Helvetica" w:hAnsi="Helvetica"/>
          <w:lang w:val="en-US"/>
        </w:rPr>
        <w:t>, pp.</w:t>
      </w:r>
      <w:r w:rsidR="00C33C92" w:rsidRPr="00644E92">
        <w:rPr>
          <w:rFonts w:ascii="Helvetica" w:hAnsi="Helvetica"/>
          <w:lang w:val="en-US"/>
        </w:rPr>
        <w:t>299-314.</w:t>
      </w:r>
    </w:p>
    <w:p w14:paraId="4FB3A586" w14:textId="3C61927F" w:rsidR="00F01FC2" w:rsidRPr="00DE1EF5" w:rsidRDefault="00F01FC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 w:cstheme="minorHAnsi"/>
        </w:rPr>
      </w:pPr>
      <w:r w:rsidRPr="00DE1EF5">
        <w:rPr>
          <w:rFonts w:ascii="Helvetica" w:hAnsi="Helvetica" w:cstheme="minorHAnsi"/>
        </w:rPr>
        <w:lastRenderedPageBreak/>
        <w:t xml:space="preserve">Madrigal, R. y F. Alpízar. 2008. Diseño y gestión adaptativa de un esquema de pago de servicios ecosistémicos en Copan Ruinas, Honduras. </w:t>
      </w:r>
      <w:r w:rsidRPr="00DE1EF5">
        <w:rPr>
          <w:rFonts w:ascii="Helvetica" w:hAnsi="Helvetica" w:cstheme="minorHAnsi"/>
          <w:b/>
        </w:rPr>
        <w:t xml:space="preserve">Investigación Agraria: Sistemas de Recursos Forestales. </w:t>
      </w:r>
      <w:r w:rsidRPr="00DE1EF5">
        <w:rPr>
          <w:rFonts w:ascii="Helvetica" w:hAnsi="Helvetica" w:cstheme="minorHAnsi"/>
        </w:rPr>
        <w:t>17</w:t>
      </w:r>
      <w:r w:rsidR="00DE1EF5" w:rsidRPr="00DE1EF5">
        <w:rPr>
          <w:rFonts w:ascii="Helvetica" w:hAnsi="Helvetica" w:cstheme="minorHAnsi"/>
        </w:rPr>
        <w:t>:</w:t>
      </w:r>
      <w:r w:rsidRPr="00DE1EF5">
        <w:rPr>
          <w:rFonts w:ascii="Helvetica" w:hAnsi="Helvetica" w:cstheme="minorHAnsi"/>
        </w:rPr>
        <w:t>1</w:t>
      </w:r>
      <w:r w:rsidR="00DE1EF5" w:rsidRPr="00DE1EF5">
        <w:rPr>
          <w:rFonts w:ascii="Helvetica" w:hAnsi="Helvetica" w:cstheme="minorHAnsi"/>
        </w:rPr>
        <w:t>,</w:t>
      </w:r>
      <w:r w:rsidRPr="00DE1EF5">
        <w:rPr>
          <w:rFonts w:ascii="Helvetica" w:hAnsi="Helvetica" w:cstheme="minorHAnsi"/>
        </w:rPr>
        <w:t xml:space="preserve"> pp.79-90, ISSN: 1131-7965.</w:t>
      </w:r>
    </w:p>
    <w:p w14:paraId="5C427269" w14:textId="7412A265" w:rsidR="00C33C92" w:rsidRPr="00DE1EF5" w:rsidRDefault="00E02025" w:rsidP="007A6FB7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360" w:lineRule="auto"/>
        <w:ind w:left="180" w:hanging="180"/>
        <w:jc w:val="both"/>
        <w:rPr>
          <w:rFonts w:ascii="Helvetica" w:hAnsi="Helvetica"/>
        </w:rPr>
      </w:pPr>
      <w:r w:rsidRPr="00DE1EF5">
        <w:rPr>
          <w:rFonts w:ascii="Helvetica" w:hAnsi="Helvetica"/>
        </w:rPr>
        <w:t>Alpízar</w:t>
      </w:r>
      <w:r w:rsidR="00C33C92" w:rsidRPr="00DE1EF5">
        <w:rPr>
          <w:rFonts w:ascii="Helvetica" w:hAnsi="Helvetica"/>
        </w:rPr>
        <w:t xml:space="preserve">, F., A. Blackman and A. </w:t>
      </w:r>
      <w:proofErr w:type="spellStart"/>
      <w:r w:rsidR="00C33C92" w:rsidRPr="00DE1EF5">
        <w:rPr>
          <w:rFonts w:ascii="Helvetica" w:hAnsi="Helvetica"/>
        </w:rPr>
        <w:t>Pfaff</w:t>
      </w:r>
      <w:proofErr w:type="spellEnd"/>
      <w:r w:rsidR="00C33C92" w:rsidRPr="00DE1EF5">
        <w:rPr>
          <w:rFonts w:ascii="Helvetica" w:hAnsi="Helvetica"/>
        </w:rPr>
        <w:t xml:space="preserve">. </w:t>
      </w:r>
      <w:r w:rsidR="00C33C92" w:rsidRPr="00DE1EF5">
        <w:rPr>
          <w:rFonts w:ascii="Helvetica" w:hAnsi="Helvetica"/>
          <w:lang w:val="en-US"/>
        </w:rPr>
        <w:t xml:space="preserve">2007. “Payments for Ecological Services: The Importance of Precision and Targeting.” </w:t>
      </w:r>
      <w:proofErr w:type="spellStart"/>
      <w:r w:rsidR="00C33C92" w:rsidRPr="00DE1EF5">
        <w:rPr>
          <w:rFonts w:ascii="Helvetica" w:hAnsi="Helvetica"/>
          <w:b/>
        </w:rPr>
        <w:t>Resources</w:t>
      </w:r>
      <w:proofErr w:type="spellEnd"/>
      <w:r w:rsidR="00C33C92" w:rsidRPr="00DE1EF5">
        <w:rPr>
          <w:rFonts w:ascii="Helvetica" w:hAnsi="Helvetica"/>
        </w:rPr>
        <w:t xml:space="preserve"> 165, Spring: 20-22.</w:t>
      </w:r>
    </w:p>
    <w:p w14:paraId="5FDD5AE8" w14:textId="77777777" w:rsidR="00F01FC2" w:rsidRPr="00DE1EF5" w:rsidRDefault="00F01FC2" w:rsidP="007A6FB7">
      <w:pPr>
        <w:widowControl w:val="0"/>
        <w:tabs>
          <w:tab w:val="left" w:pos="180"/>
          <w:tab w:val="left" w:pos="567"/>
        </w:tabs>
        <w:adjustRightInd w:val="0"/>
        <w:spacing w:after="0" w:line="360" w:lineRule="auto"/>
        <w:ind w:left="180" w:hanging="180"/>
        <w:jc w:val="both"/>
        <w:rPr>
          <w:rFonts w:ascii="Helvetica" w:hAnsi="Helvetica" w:cstheme="minorHAnsi"/>
        </w:rPr>
      </w:pPr>
      <w:r w:rsidRPr="00DE1EF5">
        <w:rPr>
          <w:rFonts w:ascii="Helvetica" w:hAnsi="Helvetica" w:cstheme="minorHAnsi"/>
        </w:rPr>
        <w:t xml:space="preserve">Cisneros, J.; F. Alpízar y R. Madrigal. 2007. Valoración económica de los beneficios de la protección del recurso hídrico bajo un esquema de pago por servicios ecosistémicos en Copán Ruinas, Honduras. </w:t>
      </w:r>
      <w:r w:rsidRPr="00DE1EF5">
        <w:rPr>
          <w:rFonts w:ascii="Helvetica" w:hAnsi="Helvetica" w:cstheme="minorHAnsi"/>
          <w:b/>
        </w:rPr>
        <w:t>Recursos Naturales y Ambiente (ISSN 1659-1216)</w:t>
      </w:r>
      <w:r w:rsidRPr="00DE1EF5">
        <w:rPr>
          <w:rFonts w:ascii="Helvetica" w:hAnsi="Helvetica" w:cstheme="minorHAnsi"/>
        </w:rPr>
        <w:t>, No. 51-52, pp. 143-152.</w:t>
      </w:r>
    </w:p>
    <w:p w14:paraId="49F56AB8" w14:textId="77777777" w:rsidR="00F01FC2" w:rsidRPr="00DE1EF5" w:rsidRDefault="00F01FC2" w:rsidP="007A6FB7">
      <w:pPr>
        <w:widowControl w:val="0"/>
        <w:tabs>
          <w:tab w:val="left" w:pos="180"/>
          <w:tab w:val="left" w:pos="567"/>
        </w:tabs>
        <w:adjustRightInd w:val="0"/>
        <w:spacing w:after="0" w:line="360" w:lineRule="auto"/>
        <w:ind w:left="180" w:hanging="180"/>
        <w:jc w:val="both"/>
        <w:rPr>
          <w:rFonts w:ascii="Helvetica" w:hAnsi="Helvetica" w:cstheme="minorHAnsi"/>
        </w:rPr>
      </w:pPr>
      <w:r w:rsidRPr="00DE1EF5">
        <w:rPr>
          <w:rFonts w:ascii="Helvetica" w:hAnsi="Helvetica" w:cstheme="minorHAnsi"/>
        </w:rPr>
        <w:t xml:space="preserve">Leguía, J.E., B. </w:t>
      </w:r>
      <w:proofErr w:type="spellStart"/>
      <w:r w:rsidRPr="00DE1EF5">
        <w:rPr>
          <w:rFonts w:ascii="Helvetica" w:hAnsi="Helvetica" w:cstheme="minorHAnsi"/>
        </w:rPr>
        <w:t>Locatelli</w:t>
      </w:r>
      <w:proofErr w:type="spellEnd"/>
      <w:r w:rsidRPr="00DE1EF5">
        <w:rPr>
          <w:rFonts w:ascii="Helvetica" w:hAnsi="Helvetica" w:cstheme="minorHAnsi"/>
        </w:rPr>
        <w:t xml:space="preserve">, P. </w:t>
      </w:r>
      <w:proofErr w:type="spellStart"/>
      <w:r w:rsidRPr="00DE1EF5">
        <w:rPr>
          <w:rFonts w:ascii="Helvetica" w:hAnsi="Helvetica" w:cstheme="minorHAnsi"/>
        </w:rPr>
        <w:t>Imbach</w:t>
      </w:r>
      <w:proofErr w:type="spellEnd"/>
      <w:r w:rsidRPr="00DE1EF5">
        <w:rPr>
          <w:rFonts w:ascii="Helvetica" w:hAnsi="Helvetica" w:cstheme="minorHAnsi"/>
        </w:rPr>
        <w:t xml:space="preserve">, F. Alpízar, R. Vignola y C. Perez. 2007. Servicios Ecosistémicos e Hidroelectricidad en Nicaragua. </w:t>
      </w:r>
      <w:r w:rsidRPr="00DE1EF5">
        <w:rPr>
          <w:rFonts w:ascii="Helvetica" w:hAnsi="Helvetica" w:cstheme="minorHAnsi"/>
          <w:b/>
        </w:rPr>
        <w:t>Recursos Naturales y Ambiente (ISSN 1659-1216)</w:t>
      </w:r>
      <w:r w:rsidRPr="00DE1EF5">
        <w:rPr>
          <w:rFonts w:ascii="Helvetica" w:hAnsi="Helvetica" w:cstheme="minorHAnsi"/>
        </w:rPr>
        <w:t>, No. 51-52, pp. 40-47.</w:t>
      </w:r>
    </w:p>
    <w:p w14:paraId="670BF905" w14:textId="77777777" w:rsidR="00F01FC2" w:rsidRPr="00DE1EF5" w:rsidRDefault="00F01FC2" w:rsidP="007A6FB7">
      <w:pPr>
        <w:pStyle w:val="Pa22"/>
        <w:tabs>
          <w:tab w:val="left" w:pos="180"/>
          <w:tab w:val="left" w:pos="567"/>
        </w:tabs>
        <w:spacing w:before="0" w:line="360" w:lineRule="auto"/>
        <w:ind w:left="180" w:hanging="180"/>
        <w:jc w:val="both"/>
        <w:rPr>
          <w:rFonts w:ascii="Helvetica" w:hAnsi="Helvetica" w:cstheme="minorHAnsi"/>
          <w:sz w:val="22"/>
          <w:szCs w:val="22"/>
          <w:lang w:val="es-CR"/>
        </w:rPr>
      </w:pPr>
      <w:r w:rsidRPr="00DE1EF5">
        <w:rPr>
          <w:rFonts w:ascii="Helvetica" w:hAnsi="Helvetica" w:cstheme="minorHAnsi"/>
          <w:sz w:val="22"/>
          <w:szCs w:val="22"/>
          <w:lang w:val="es-CR"/>
        </w:rPr>
        <w:t xml:space="preserve">Campos, JJ; Alpízar, F; Madrigal, R; </w:t>
      </w:r>
      <w:proofErr w:type="spellStart"/>
      <w:r w:rsidRPr="00DE1EF5">
        <w:rPr>
          <w:rFonts w:ascii="Helvetica" w:hAnsi="Helvetica" w:cstheme="minorHAnsi"/>
          <w:sz w:val="22"/>
          <w:szCs w:val="22"/>
          <w:lang w:val="es-CR"/>
        </w:rPr>
        <w:t>Louman</w:t>
      </w:r>
      <w:proofErr w:type="spellEnd"/>
      <w:r w:rsidRPr="00DE1EF5">
        <w:rPr>
          <w:rFonts w:ascii="Helvetica" w:hAnsi="Helvetica" w:cstheme="minorHAnsi"/>
          <w:sz w:val="22"/>
          <w:szCs w:val="22"/>
          <w:lang w:val="es-CR"/>
        </w:rPr>
        <w:t xml:space="preserve">, B. 2007. Enfoque integral para esquemas de pago por servicios de ecosistemas forestales. </w:t>
      </w:r>
      <w:r w:rsidRPr="00DE1EF5">
        <w:rPr>
          <w:rFonts w:ascii="Helvetica" w:hAnsi="Helvetica" w:cstheme="minorHAnsi"/>
          <w:b/>
          <w:sz w:val="22"/>
          <w:szCs w:val="22"/>
          <w:lang w:val="es-CR"/>
        </w:rPr>
        <w:t>Revista Ecosistemas, 16 (3).</w:t>
      </w:r>
      <w:r w:rsidRPr="00DE1EF5">
        <w:rPr>
          <w:rFonts w:ascii="Helvetica" w:hAnsi="Helvetica" w:cstheme="minorHAnsi"/>
          <w:sz w:val="22"/>
          <w:szCs w:val="22"/>
          <w:lang w:val="es-CR"/>
        </w:rPr>
        <w:t xml:space="preserve"> 91-96 pp. Madrid. España.</w:t>
      </w:r>
    </w:p>
    <w:p w14:paraId="37C841D9" w14:textId="77777777" w:rsidR="00F01FC2" w:rsidRPr="00DE1EF5" w:rsidRDefault="00F01FC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 w:cstheme="minorHAnsi"/>
        </w:rPr>
      </w:pPr>
      <w:r w:rsidRPr="00DE1EF5">
        <w:rPr>
          <w:rFonts w:ascii="Helvetica" w:hAnsi="Helvetica" w:cstheme="minorHAnsi"/>
        </w:rPr>
        <w:t xml:space="preserve">Baltodano, M.E. </w:t>
      </w:r>
      <w:proofErr w:type="gramStart"/>
      <w:r w:rsidRPr="00DE1EF5">
        <w:rPr>
          <w:rFonts w:ascii="Helvetica" w:hAnsi="Helvetica" w:cstheme="minorHAnsi"/>
        </w:rPr>
        <w:t>y  F.</w:t>
      </w:r>
      <w:proofErr w:type="gramEnd"/>
      <w:r w:rsidRPr="00DE1EF5">
        <w:rPr>
          <w:rFonts w:ascii="Helvetica" w:hAnsi="Helvetica" w:cstheme="minorHAnsi"/>
        </w:rPr>
        <w:t xml:space="preserve"> Alpízar. 2006. Valorando el servicio ambiental hídrico para incrementar la oferta de agua.  </w:t>
      </w:r>
      <w:r w:rsidRPr="00DE1EF5">
        <w:rPr>
          <w:rFonts w:ascii="Helvetica" w:hAnsi="Helvetica" w:cstheme="minorHAnsi"/>
          <w:b/>
        </w:rPr>
        <w:t>Laderas</w:t>
      </w:r>
      <w:r w:rsidRPr="00DE1EF5">
        <w:rPr>
          <w:rFonts w:ascii="Helvetica" w:hAnsi="Helvetica" w:cstheme="minorHAnsi"/>
        </w:rPr>
        <w:t>. Año 9, No. 23, PASOLAC.</w:t>
      </w:r>
    </w:p>
    <w:p w14:paraId="1892F06F" w14:textId="77777777" w:rsidR="00F01FC2" w:rsidRPr="00DE1EF5" w:rsidRDefault="00F01FC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 w:cstheme="minorHAnsi"/>
          <w:lang w:val="en-US"/>
        </w:rPr>
      </w:pPr>
      <w:r w:rsidRPr="00DE1EF5">
        <w:rPr>
          <w:rFonts w:ascii="Helvetica" w:hAnsi="Helvetica" w:cstheme="minorHAnsi"/>
        </w:rPr>
        <w:t xml:space="preserve">Baltodano, M.E. y F. Alpízar. 2006. Valoración económica de la oferta del </w:t>
      </w:r>
      <w:proofErr w:type="gramStart"/>
      <w:r w:rsidRPr="00DE1EF5">
        <w:rPr>
          <w:rFonts w:ascii="Helvetica" w:hAnsi="Helvetica" w:cstheme="minorHAnsi"/>
        </w:rPr>
        <w:t>servicios ambiental</w:t>
      </w:r>
      <w:proofErr w:type="gramEnd"/>
      <w:r w:rsidRPr="00DE1EF5">
        <w:rPr>
          <w:rFonts w:ascii="Helvetica" w:hAnsi="Helvetica" w:cstheme="minorHAnsi"/>
        </w:rPr>
        <w:t xml:space="preserve"> hídrico en las subcuencas de los ríos </w:t>
      </w:r>
      <w:proofErr w:type="spellStart"/>
      <w:r w:rsidRPr="00DE1EF5">
        <w:rPr>
          <w:rFonts w:ascii="Helvetica" w:hAnsi="Helvetica" w:cstheme="minorHAnsi"/>
        </w:rPr>
        <w:t>Calico</w:t>
      </w:r>
      <w:proofErr w:type="spellEnd"/>
      <w:r w:rsidRPr="00DE1EF5">
        <w:rPr>
          <w:rFonts w:ascii="Helvetica" w:hAnsi="Helvetica" w:cstheme="minorHAnsi"/>
        </w:rPr>
        <w:t xml:space="preserve"> y Jucuapa, Matagalpa, Nicaragua. </w:t>
      </w:r>
      <w:proofErr w:type="spellStart"/>
      <w:r w:rsidRPr="00DE1EF5">
        <w:rPr>
          <w:rFonts w:ascii="Helvetica" w:hAnsi="Helvetica" w:cstheme="minorHAnsi"/>
          <w:b/>
          <w:lang w:val="en-US"/>
        </w:rPr>
        <w:t>Recursos</w:t>
      </w:r>
      <w:proofErr w:type="spellEnd"/>
      <w:r w:rsidRPr="00DE1EF5">
        <w:rPr>
          <w:rFonts w:ascii="Helvetica" w:hAnsi="Helvetica" w:cstheme="minorHAnsi"/>
          <w:b/>
          <w:lang w:val="en-US"/>
        </w:rPr>
        <w:t xml:space="preserve"> Naturales y </w:t>
      </w:r>
      <w:proofErr w:type="spellStart"/>
      <w:r w:rsidRPr="00DE1EF5">
        <w:rPr>
          <w:rFonts w:ascii="Helvetica" w:hAnsi="Helvetica" w:cstheme="minorHAnsi"/>
          <w:b/>
          <w:lang w:val="en-US"/>
        </w:rPr>
        <w:t>Ambiente</w:t>
      </w:r>
      <w:proofErr w:type="spellEnd"/>
      <w:r w:rsidRPr="00DE1EF5">
        <w:rPr>
          <w:rFonts w:ascii="Helvetica" w:hAnsi="Helvetica" w:cstheme="minorHAnsi"/>
          <w:b/>
          <w:lang w:val="en-US"/>
        </w:rPr>
        <w:t xml:space="preserve">. </w:t>
      </w:r>
      <w:r w:rsidRPr="00DE1EF5">
        <w:rPr>
          <w:rFonts w:ascii="Helvetica" w:hAnsi="Helvetica" w:cstheme="minorHAnsi"/>
          <w:lang w:val="en-US"/>
        </w:rPr>
        <w:t xml:space="preserve"> 48:57-64.</w:t>
      </w:r>
    </w:p>
    <w:p w14:paraId="415B5474" w14:textId="6ABB8D05" w:rsidR="00C33C92" w:rsidRPr="00DE1EF5" w:rsidRDefault="00E02025" w:rsidP="007A6FB7">
      <w:pPr>
        <w:tabs>
          <w:tab w:val="left" w:pos="180"/>
          <w:tab w:val="left" w:pos="567"/>
        </w:tabs>
        <w:autoSpaceDE w:val="0"/>
        <w:autoSpaceDN w:val="0"/>
        <w:adjustRightInd w:val="0"/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2006. </w:t>
      </w:r>
      <w:proofErr w:type="gramStart"/>
      <w:r w:rsidR="00C33C92" w:rsidRPr="00DE1EF5">
        <w:rPr>
          <w:rFonts w:ascii="Helvetica" w:hAnsi="Helvetica"/>
          <w:lang w:val="en-US"/>
        </w:rPr>
        <w:t>”The</w:t>
      </w:r>
      <w:proofErr w:type="gramEnd"/>
      <w:r w:rsidR="00C33C92" w:rsidRPr="00DE1EF5">
        <w:rPr>
          <w:rFonts w:ascii="Helvetica" w:hAnsi="Helvetica"/>
          <w:lang w:val="en-US"/>
        </w:rPr>
        <w:t xml:space="preserve"> Pricing of Protected Areas in Nature-Based Tourism: A Local Perspective”. </w:t>
      </w:r>
      <w:r w:rsidR="00C33C92" w:rsidRPr="00DE1EF5">
        <w:rPr>
          <w:rFonts w:ascii="Helvetica" w:hAnsi="Helvetica"/>
          <w:b/>
          <w:bCs/>
          <w:iCs/>
          <w:lang w:val="en-US"/>
        </w:rPr>
        <w:t>Ecological Economics</w:t>
      </w:r>
      <w:r w:rsidR="00C33C92" w:rsidRPr="00DE1EF5">
        <w:rPr>
          <w:rFonts w:ascii="Helvetica" w:hAnsi="Helvetica"/>
          <w:lang w:val="en-US"/>
        </w:rPr>
        <w:t xml:space="preserve">, </w:t>
      </w:r>
      <w:r w:rsidR="00DE1EF5" w:rsidRPr="00DE1EF5">
        <w:rPr>
          <w:rFonts w:ascii="Helvetica" w:hAnsi="Helvetica"/>
          <w:lang w:val="en-US"/>
        </w:rPr>
        <w:t xml:space="preserve">Vol. </w:t>
      </w:r>
      <w:r w:rsidR="00C33C92" w:rsidRPr="00DE1EF5">
        <w:rPr>
          <w:rFonts w:ascii="Helvetica" w:hAnsi="Helvetica"/>
          <w:lang w:val="en-US"/>
        </w:rPr>
        <w:t>56</w:t>
      </w:r>
      <w:r w:rsidR="00DE1EF5" w:rsidRPr="00DE1EF5">
        <w:rPr>
          <w:rFonts w:ascii="Helvetica" w:hAnsi="Helvetica"/>
          <w:lang w:val="en-US"/>
        </w:rPr>
        <w:t xml:space="preserve">, pp. </w:t>
      </w:r>
      <w:r w:rsidR="00C33C92" w:rsidRPr="00DE1EF5">
        <w:rPr>
          <w:rFonts w:ascii="Helvetica" w:hAnsi="Helvetica"/>
          <w:lang w:val="en-US"/>
        </w:rPr>
        <w:t>294-307.</w:t>
      </w:r>
    </w:p>
    <w:p w14:paraId="67C3AD65" w14:textId="19DE1254" w:rsidR="00C33C92" w:rsidRPr="00DE1EF5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b/>
          <w:bCs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and T. </w:t>
      </w:r>
      <w:proofErr w:type="spellStart"/>
      <w:r w:rsidR="00C33C92" w:rsidRPr="00DE1EF5">
        <w:rPr>
          <w:rFonts w:ascii="Helvetica" w:hAnsi="Helvetica"/>
          <w:lang w:val="en-US"/>
        </w:rPr>
        <w:t>Requate</w:t>
      </w:r>
      <w:proofErr w:type="spellEnd"/>
      <w:r w:rsidR="00C33C92" w:rsidRPr="00DE1EF5">
        <w:rPr>
          <w:rFonts w:ascii="Helvetica" w:hAnsi="Helvetica"/>
          <w:lang w:val="en-US"/>
        </w:rPr>
        <w:t xml:space="preserve">. </w:t>
      </w:r>
      <w:proofErr w:type="gramStart"/>
      <w:r w:rsidR="00C33C92" w:rsidRPr="00DE1EF5">
        <w:rPr>
          <w:rFonts w:ascii="Helvetica" w:hAnsi="Helvetica"/>
          <w:lang w:val="en-US"/>
        </w:rPr>
        <w:t>2004. ”Collective</w:t>
      </w:r>
      <w:proofErr w:type="gramEnd"/>
      <w:r w:rsidR="00C33C92" w:rsidRPr="00DE1EF5">
        <w:rPr>
          <w:rFonts w:ascii="Helvetica" w:hAnsi="Helvetica"/>
          <w:lang w:val="en-US"/>
        </w:rPr>
        <w:t xml:space="preserve"> versus Random Fining: An Experimental Study on Controlling Non-Point Pollution”, </w:t>
      </w:r>
      <w:r w:rsidR="00C33C92" w:rsidRPr="00DE1EF5">
        <w:rPr>
          <w:rFonts w:ascii="Helvetica" w:hAnsi="Helvetica"/>
          <w:b/>
          <w:bCs/>
          <w:iCs/>
          <w:lang w:val="en-US"/>
        </w:rPr>
        <w:t>Environmental and Resource Economics,</w:t>
      </w:r>
      <w:r w:rsidR="00C33C92" w:rsidRPr="00DE1EF5">
        <w:rPr>
          <w:rFonts w:ascii="Helvetica" w:hAnsi="Helvetica"/>
          <w:lang w:val="en-US"/>
        </w:rPr>
        <w:t xml:space="preserve"> </w:t>
      </w:r>
      <w:r w:rsidR="00DE1EF5" w:rsidRPr="00DE1EF5">
        <w:rPr>
          <w:rFonts w:ascii="Helvetica" w:hAnsi="Helvetica"/>
          <w:lang w:val="en-US"/>
        </w:rPr>
        <w:t xml:space="preserve">Vol. </w:t>
      </w:r>
      <w:r w:rsidR="00C33C92" w:rsidRPr="00DE1EF5">
        <w:rPr>
          <w:rFonts w:ascii="Helvetica" w:hAnsi="Helvetica"/>
          <w:bCs/>
          <w:lang w:val="en-US"/>
        </w:rPr>
        <w:t>29</w:t>
      </w:r>
      <w:r w:rsidR="00DE1EF5" w:rsidRPr="00DE1EF5">
        <w:rPr>
          <w:rFonts w:ascii="Helvetica" w:hAnsi="Helvetica"/>
          <w:bCs/>
          <w:lang w:val="en-US"/>
        </w:rPr>
        <w:t>, pp.</w:t>
      </w:r>
      <w:r w:rsidR="00C33C92" w:rsidRPr="00DE1EF5">
        <w:rPr>
          <w:rFonts w:ascii="Helvetica" w:hAnsi="Helvetica"/>
          <w:lang w:val="en-US"/>
        </w:rPr>
        <w:t>231-252</w:t>
      </w:r>
    </w:p>
    <w:p w14:paraId="58DFF1ED" w14:textId="77777777" w:rsidR="00C33C92" w:rsidRPr="00DE1EF5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b/>
          <w:bCs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F., F. Carlsson and O. Johansson. </w:t>
      </w:r>
      <w:proofErr w:type="gramStart"/>
      <w:r w:rsidR="00C33C92" w:rsidRPr="00DE1EF5">
        <w:rPr>
          <w:rFonts w:ascii="Helvetica" w:hAnsi="Helvetica"/>
          <w:lang w:val="en-US"/>
        </w:rPr>
        <w:t>2005. ”How</w:t>
      </w:r>
      <w:proofErr w:type="gramEnd"/>
      <w:r w:rsidR="00C33C92" w:rsidRPr="00DE1EF5">
        <w:rPr>
          <w:rFonts w:ascii="Helvetica" w:hAnsi="Helvetica"/>
          <w:lang w:val="en-US"/>
        </w:rPr>
        <w:t xml:space="preserve"> much do we care about absolute versus relative income and consumption?”, </w:t>
      </w:r>
      <w:r w:rsidR="00C33C92" w:rsidRPr="00DE1EF5">
        <w:rPr>
          <w:rFonts w:ascii="Helvetica" w:hAnsi="Helvetica"/>
          <w:b/>
          <w:bCs/>
          <w:iCs/>
          <w:lang w:val="en-US"/>
        </w:rPr>
        <w:t>Journal of Economic Behavior and Organization</w:t>
      </w:r>
      <w:r w:rsidR="00C33C92" w:rsidRPr="00DE1EF5">
        <w:rPr>
          <w:rFonts w:ascii="Helvetica" w:hAnsi="Helvetica"/>
          <w:lang w:val="en-US"/>
        </w:rPr>
        <w:t>. Vol. 56:3, pp. 405-421</w:t>
      </w:r>
    </w:p>
    <w:p w14:paraId="6171119E" w14:textId="4CFCAA4C" w:rsidR="00F01FC2" w:rsidRPr="00DE1EF5" w:rsidRDefault="00F01FC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DE1EF5">
        <w:rPr>
          <w:rFonts w:ascii="Helvetica" w:hAnsi="Helvetica"/>
          <w:lang w:val="en-US"/>
        </w:rPr>
        <w:t xml:space="preserve">Campos, J.J., F. </w:t>
      </w: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Pr="00DE1EF5">
        <w:rPr>
          <w:rFonts w:ascii="Helvetica" w:hAnsi="Helvetica"/>
          <w:lang w:val="en-US"/>
        </w:rPr>
        <w:t xml:space="preserve">, B. </w:t>
      </w:r>
      <w:proofErr w:type="spellStart"/>
      <w:r w:rsidRPr="00DE1EF5">
        <w:rPr>
          <w:rFonts w:ascii="Helvetica" w:hAnsi="Helvetica"/>
          <w:lang w:val="en-US"/>
        </w:rPr>
        <w:t>Louman</w:t>
      </w:r>
      <w:proofErr w:type="spellEnd"/>
      <w:r w:rsidRPr="00DE1EF5">
        <w:rPr>
          <w:rFonts w:ascii="Helvetica" w:hAnsi="Helvetica"/>
          <w:lang w:val="en-US"/>
        </w:rPr>
        <w:t xml:space="preserve"> and J. </w:t>
      </w:r>
      <w:proofErr w:type="spellStart"/>
      <w:r w:rsidRPr="00DE1EF5">
        <w:rPr>
          <w:rFonts w:ascii="Helvetica" w:hAnsi="Helvetica"/>
          <w:lang w:val="en-US"/>
        </w:rPr>
        <w:t>Parrotta</w:t>
      </w:r>
      <w:proofErr w:type="spellEnd"/>
      <w:r w:rsidRPr="00DE1EF5">
        <w:rPr>
          <w:rFonts w:ascii="Helvetica" w:hAnsi="Helvetica"/>
          <w:lang w:val="en-US"/>
        </w:rPr>
        <w:t xml:space="preserve">. 2005. An Integrated Approach to Forest Ecosystem Services. In </w:t>
      </w:r>
      <w:proofErr w:type="spellStart"/>
      <w:r w:rsidRPr="00DE1EF5">
        <w:rPr>
          <w:rFonts w:ascii="Helvetica" w:hAnsi="Helvetica"/>
          <w:lang w:val="en-US"/>
        </w:rPr>
        <w:t>Mery</w:t>
      </w:r>
      <w:proofErr w:type="spellEnd"/>
      <w:r w:rsidRPr="00DE1EF5">
        <w:rPr>
          <w:rFonts w:ascii="Helvetica" w:hAnsi="Helvetica"/>
          <w:lang w:val="en-US"/>
        </w:rPr>
        <w:t xml:space="preserve">, G., Alfaro, R., </w:t>
      </w:r>
      <w:proofErr w:type="spellStart"/>
      <w:r w:rsidRPr="00DE1EF5">
        <w:rPr>
          <w:rFonts w:ascii="Helvetica" w:hAnsi="Helvetica"/>
          <w:lang w:val="en-US"/>
        </w:rPr>
        <w:t>Kanninen</w:t>
      </w:r>
      <w:proofErr w:type="spellEnd"/>
      <w:r w:rsidRPr="00DE1EF5">
        <w:rPr>
          <w:rFonts w:ascii="Helvetica" w:hAnsi="Helvetica"/>
          <w:lang w:val="en-US"/>
        </w:rPr>
        <w:t xml:space="preserve">, M. and </w:t>
      </w:r>
      <w:proofErr w:type="spellStart"/>
      <w:r w:rsidRPr="00DE1EF5">
        <w:rPr>
          <w:rFonts w:ascii="Helvetica" w:hAnsi="Helvetica"/>
          <w:lang w:val="en-US"/>
        </w:rPr>
        <w:t>Lobovikov</w:t>
      </w:r>
      <w:proofErr w:type="spellEnd"/>
      <w:r w:rsidRPr="00DE1EF5">
        <w:rPr>
          <w:rFonts w:ascii="Helvetica" w:hAnsi="Helvetica"/>
          <w:lang w:val="en-US"/>
        </w:rPr>
        <w:t xml:space="preserve">, M. (Eds.). 2005. Forests in the Global Balance - Changing Paradigms. </w:t>
      </w:r>
      <w:r w:rsidRPr="00DE1EF5">
        <w:rPr>
          <w:rFonts w:ascii="Helvetica" w:hAnsi="Helvetica"/>
          <w:b/>
          <w:lang w:val="en-US"/>
        </w:rPr>
        <w:t>IUFRO World Series</w:t>
      </w:r>
      <w:r w:rsidRPr="00DE1EF5">
        <w:rPr>
          <w:rFonts w:ascii="Helvetica" w:hAnsi="Helvetica"/>
          <w:lang w:val="en-US"/>
        </w:rPr>
        <w:t xml:space="preserve"> Vol</w:t>
      </w:r>
      <w:r w:rsidR="00DE1EF5" w:rsidRPr="00DE1EF5">
        <w:rPr>
          <w:rFonts w:ascii="Helvetica" w:hAnsi="Helvetica"/>
          <w:lang w:val="en-US"/>
        </w:rPr>
        <w:t>.</w:t>
      </w:r>
      <w:r w:rsidRPr="00DE1EF5">
        <w:rPr>
          <w:rFonts w:ascii="Helvetica" w:hAnsi="Helvetica"/>
          <w:lang w:val="en-US"/>
        </w:rPr>
        <w:t xml:space="preserve">17, </w:t>
      </w:r>
      <w:r w:rsidR="00DE1EF5" w:rsidRPr="00DE1EF5">
        <w:rPr>
          <w:rFonts w:ascii="Helvetica" w:hAnsi="Helvetica"/>
          <w:lang w:val="en-US"/>
        </w:rPr>
        <w:t>p</w:t>
      </w:r>
      <w:r w:rsidRPr="00DE1EF5">
        <w:rPr>
          <w:rFonts w:ascii="Helvetica" w:hAnsi="Helvetica"/>
          <w:lang w:val="en-US"/>
        </w:rPr>
        <w:t>p. 97-116.</w:t>
      </w:r>
    </w:p>
    <w:p w14:paraId="22510311" w14:textId="52E34BE0" w:rsidR="00C33C92" w:rsidRPr="00DE1EF5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DE1EF5">
        <w:rPr>
          <w:rFonts w:ascii="Helvetica" w:hAnsi="Helvetica"/>
          <w:lang w:val="en-US"/>
        </w:rPr>
        <w:t>Alpízar</w:t>
      </w:r>
      <w:proofErr w:type="spellEnd"/>
      <w:r w:rsidR="00C33C92" w:rsidRPr="00DE1EF5">
        <w:rPr>
          <w:rFonts w:ascii="Helvetica" w:hAnsi="Helvetica"/>
          <w:lang w:val="en-US"/>
        </w:rPr>
        <w:t xml:space="preserve">, F. and F. Carlsson. </w:t>
      </w:r>
      <w:proofErr w:type="gramStart"/>
      <w:r w:rsidR="00C33C92" w:rsidRPr="00DE1EF5">
        <w:rPr>
          <w:rFonts w:ascii="Helvetica" w:hAnsi="Helvetica"/>
          <w:lang w:val="en-US"/>
        </w:rPr>
        <w:t>2003. ”Policy</w:t>
      </w:r>
      <w:proofErr w:type="gramEnd"/>
      <w:r w:rsidR="00C33C92" w:rsidRPr="007009B6">
        <w:rPr>
          <w:rFonts w:ascii="Helvetica" w:hAnsi="Helvetica"/>
          <w:lang w:val="en-US"/>
        </w:rPr>
        <w:t xml:space="preserve"> Implications and Analysis of the Determinants of Travel Mode Choice: An Application of Choice Experiments to Metropolitan Costa </w:t>
      </w:r>
      <w:r w:rsidR="00C33C92" w:rsidRPr="00DE1EF5">
        <w:rPr>
          <w:rFonts w:ascii="Helvetica" w:hAnsi="Helvetica"/>
          <w:lang w:val="en-US"/>
        </w:rPr>
        <w:t xml:space="preserve">Rica”, </w:t>
      </w:r>
      <w:r w:rsidR="00C33C92" w:rsidRPr="00DE1EF5">
        <w:rPr>
          <w:rFonts w:ascii="Helvetica" w:hAnsi="Helvetica"/>
          <w:b/>
          <w:bCs/>
          <w:iCs/>
          <w:lang w:val="en-US"/>
        </w:rPr>
        <w:t>Environment and Development Economics</w:t>
      </w:r>
      <w:r w:rsidR="00C33C92" w:rsidRPr="00DE1EF5">
        <w:rPr>
          <w:rFonts w:ascii="Helvetica" w:hAnsi="Helvetica"/>
          <w:iCs/>
          <w:lang w:val="en-US"/>
        </w:rPr>
        <w:t xml:space="preserve">, </w:t>
      </w:r>
      <w:r w:rsidR="00DE1EF5" w:rsidRPr="00DE1EF5">
        <w:rPr>
          <w:rFonts w:ascii="Helvetica" w:hAnsi="Helvetica"/>
          <w:iCs/>
          <w:lang w:val="en-US"/>
        </w:rPr>
        <w:t xml:space="preserve">Vol. </w:t>
      </w:r>
      <w:r w:rsidR="00C33C92" w:rsidRPr="00DE1EF5">
        <w:rPr>
          <w:rFonts w:ascii="Helvetica" w:hAnsi="Helvetica"/>
          <w:lang w:val="en-US"/>
        </w:rPr>
        <w:t>8</w:t>
      </w:r>
      <w:r w:rsidR="00DE1EF5" w:rsidRPr="00DE1EF5">
        <w:rPr>
          <w:rFonts w:ascii="Helvetica" w:hAnsi="Helvetica"/>
          <w:lang w:val="en-US"/>
        </w:rPr>
        <w:t>, pp.</w:t>
      </w:r>
      <w:r w:rsidR="00C33C92" w:rsidRPr="00DE1EF5">
        <w:rPr>
          <w:rFonts w:ascii="Helvetica" w:hAnsi="Helvetica"/>
          <w:lang w:val="en-US"/>
        </w:rPr>
        <w:t>603-619.</w:t>
      </w:r>
    </w:p>
    <w:p w14:paraId="18EF6138" w14:textId="1756A787" w:rsidR="00C33C92" w:rsidRPr="007009B6" w:rsidRDefault="00C33C92" w:rsidP="007A6FB7">
      <w:pPr>
        <w:widowControl w:val="0"/>
        <w:tabs>
          <w:tab w:val="left" w:pos="180"/>
        </w:tabs>
        <w:adjustRightInd w:val="0"/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7009B6">
        <w:rPr>
          <w:rFonts w:ascii="Helvetica" w:hAnsi="Helvetica"/>
          <w:lang w:val="en-US"/>
        </w:rPr>
        <w:lastRenderedPageBreak/>
        <w:t>Alpízar</w:t>
      </w:r>
      <w:proofErr w:type="spellEnd"/>
      <w:r w:rsidRPr="007009B6">
        <w:rPr>
          <w:rFonts w:ascii="Helvetica" w:hAnsi="Helvetica"/>
          <w:lang w:val="en-US"/>
        </w:rPr>
        <w:t xml:space="preserve">, F., F. Carlsson and P. Martinsson. </w:t>
      </w:r>
      <w:proofErr w:type="gramStart"/>
      <w:r w:rsidRPr="007009B6">
        <w:rPr>
          <w:rFonts w:ascii="Helvetica" w:hAnsi="Helvetica"/>
          <w:lang w:val="en-US"/>
        </w:rPr>
        <w:t>2003. ”Using</w:t>
      </w:r>
      <w:proofErr w:type="gramEnd"/>
      <w:r w:rsidRPr="007009B6">
        <w:rPr>
          <w:rFonts w:ascii="Helvetica" w:hAnsi="Helvetica"/>
          <w:lang w:val="en-US"/>
        </w:rPr>
        <w:t xml:space="preserve"> Choice Experiments for Valuing the </w:t>
      </w:r>
      <w:r w:rsidRPr="00DE1EF5">
        <w:rPr>
          <w:rFonts w:ascii="Helvetica" w:hAnsi="Helvetica"/>
          <w:lang w:val="en-US"/>
        </w:rPr>
        <w:t xml:space="preserve">Environment”, </w:t>
      </w:r>
      <w:r w:rsidRPr="00DE1EF5">
        <w:rPr>
          <w:rFonts w:ascii="Helvetica" w:hAnsi="Helvetica"/>
          <w:b/>
          <w:iCs/>
          <w:lang w:val="en-US"/>
        </w:rPr>
        <w:t>Economic Issues</w:t>
      </w:r>
      <w:r w:rsidRPr="00DE1EF5">
        <w:rPr>
          <w:rFonts w:ascii="Helvetica" w:hAnsi="Helvetica"/>
          <w:lang w:val="en-US"/>
        </w:rPr>
        <w:t xml:space="preserve"> </w:t>
      </w:r>
      <w:r w:rsidR="00DE1EF5" w:rsidRPr="00DE1EF5">
        <w:rPr>
          <w:rFonts w:ascii="Helvetica" w:hAnsi="Helvetica"/>
          <w:lang w:val="en-US"/>
        </w:rPr>
        <w:t>Vol.</w:t>
      </w:r>
      <w:r w:rsidR="00DE1EF5">
        <w:rPr>
          <w:rFonts w:ascii="Helvetica" w:hAnsi="Helvetica"/>
          <w:lang w:val="en-US"/>
        </w:rPr>
        <w:t xml:space="preserve"> </w:t>
      </w:r>
      <w:r w:rsidRPr="007009B6">
        <w:rPr>
          <w:rFonts w:ascii="Helvetica" w:hAnsi="Helvetica"/>
          <w:lang w:val="en-US"/>
        </w:rPr>
        <w:t xml:space="preserve">8: </w:t>
      </w:r>
      <w:r w:rsidR="00DE1EF5">
        <w:rPr>
          <w:rFonts w:ascii="Helvetica" w:hAnsi="Helvetica"/>
          <w:lang w:val="en-US"/>
        </w:rPr>
        <w:t>pp.</w:t>
      </w:r>
      <w:r w:rsidRPr="007009B6">
        <w:rPr>
          <w:rFonts w:ascii="Helvetica" w:hAnsi="Helvetica"/>
          <w:lang w:val="en-US"/>
        </w:rPr>
        <w:t>83-110</w:t>
      </w:r>
    </w:p>
    <w:p w14:paraId="1DED0E35" w14:textId="15C9C8F4" w:rsidR="00D00EA4" w:rsidRDefault="00D00EA4" w:rsidP="00E3766F">
      <w:pPr>
        <w:tabs>
          <w:tab w:val="left" w:pos="180"/>
          <w:tab w:val="left" w:pos="567"/>
        </w:tabs>
        <w:spacing w:before="120" w:after="120" w:line="360" w:lineRule="auto"/>
        <w:ind w:left="567" w:hanging="567"/>
        <w:jc w:val="both"/>
        <w:rPr>
          <w:rFonts w:ascii="Helvetica" w:eastAsia="Times New Roman" w:hAnsi="Helvetica" w:cstheme="minorHAnsi"/>
          <w:b/>
          <w:color w:val="1F4E79" w:themeColor="accent1" w:themeShade="80"/>
          <w:lang w:val="en-US"/>
        </w:rPr>
      </w:pPr>
    </w:p>
    <w:p w14:paraId="792EFFBF" w14:textId="77777777" w:rsidR="00A22DE9" w:rsidRDefault="00A22DE9" w:rsidP="00E3766F">
      <w:pPr>
        <w:tabs>
          <w:tab w:val="left" w:pos="180"/>
          <w:tab w:val="left" w:pos="567"/>
        </w:tabs>
        <w:spacing w:before="120" w:after="120" w:line="360" w:lineRule="auto"/>
        <w:ind w:left="567" w:hanging="567"/>
        <w:jc w:val="both"/>
        <w:rPr>
          <w:rFonts w:ascii="Helvetica" w:eastAsia="Times New Roman" w:hAnsi="Helvetica" w:cstheme="minorHAnsi"/>
          <w:b/>
          <w:color w:val="1F4E79" w:themeColor="accent1" w:themeShade="80"/>
          <w:lang w:val="en-US"/>
        </w:rPr>
      </w:pPr>
    </w:p>
    <w:p w14:paraId="20A9628E" w14:textId="2CDC63CA" w:rsidR="003B65AB" w:rsidRPr="007009B6" w:rsidRDefault="003B65AB" w:rsidP="00E3766F">
      <w:pPr>
        <w:tabs>
          <w:tab w:val="left" w:pos="180"/>
          <w:tab w:val="left" w:pos="567"/>
        </w:tabs>
        <w:spacing w:before="120" w:after="120" w:line="360" w:lineRule="auto"/>
        <w:ind w:left="567" w:hanging="567"/>
        <w:jc w:val="both"/>
        <w:rPr>
          <w:rFonts w:ascii="Helvetica" w:eastAsia="Times New Roman" w:hAnsi="Helvetica" w:cstheme="minorHAnsi"/>
          <w:b/>
          <w:color w:val="1F4E79" w:themeColor="accent1" w:themeShade="80"/>
          <w:lang w:val="en-US"/>
        </w:rPr>
      </w:pPr>
      <w:r w:rsidRPr="007009B6">
        <w:rPr>
          <w:rFonts w:ascii="Helvetica" w:eastAsia="Times New Roman" w:hAnsi="Helvetica" w:cstheme="minorHAnsi"/>
          <w:b/>
          <w:color w:val="1F4E79" w:themeColor="accent1" w:themeShade="80"/>
          <w:lang w:val="en-US"/>
        </w:rPr>
        <w:t>BOOKS/BOOK CHAPTERS</w:t>
      </w:r>
    </w:p>
    <w:p w14:paraId="1D3692F7" w14:textId="77777777" w:rsidR="00512044" w:rsidRPr="007A6FB7" w:rsidRDefault="008C2B0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42630F">
        <w:rPr>
          <w:rFonts w:ascii="Helvetica" w:hAnsi="Helvetica"/>
        </w:rPr>
        <w:t xml:space="preserve">L Mercado, F Alpízar, M Arguedas, </w:t>
      </w:r>
      <w:proofErr w:type="spellStart"/>
      <w:proofErr w:type="gramStart"/>
      <w:r w:rsidRPr="0042630F">
        <w:rPr>
          <w:rFonts w:ascii="Helvetica" w:hAnsi="Helvetica"/>
        </w:rPr>
        <w:t>J.Sellare</w:t>
      </w:r>
      <w:proofErr w:type="spellEnd"/>
      <w:proofErr w:type="gramEnd"/>
      <w:r w:rsidRPr="0042630F">
        <w:rPr>
          <w:rFonts w:ascii="Helvetica" w:hAnsi="Helvetica"/>
        </w:rPr>
        <w:t xml:space="preserve">, P </w:t>
      </w:r>
      <w:proofErr w:type="spellStart"/>
      <w:r w:rsidRPr="0042630F">
        <w:rPr>
          <w:rFonts w:ascii="Helvetica" w:hAnsi="Helvetica"/>
        </w:rPr>
        <w:t>Imbach</w:t>
      </w:r>
      <w:proofErr w:type="spellEnd"/>
      <w:r w:rsidRPr="0042630F">
        <w:rPr>
          <w:rFonts w:ascii="Helvetica" w:hAnsi="Helvetica"/>
        </w:rPr>
        <w:t xml:space="preserve">, C Brenes, A. Aguilar (2017). </w:t>
      </w:r>
      <w:r w:rsidRPr="007A6FB7">
        <w:rPr>
          <w:rFonts w:ascii="Helvetica" w:hAnsi="Helvetica"/>
          <w:lang w:val="en-US"/>
        </w:rPr>
        <w:t xml:space="preserve">Rapid participatory appraisal for the design and evaluation of payment for ecosystem services: An introduction to an assessment guide. </w:t>
      </w:r>
      <w:r w:rsidR="00512044" w:rsidRPr="007A6FB7">
        <w:rPr>
          <w:rFonts w:ascii="Helvetica" w:hAnsi="Helvetica"/>
          <w:lang w:val="en-US"/>
        </w:rPr>
        <w:t xml:space="preserve">In book: Co-investment in ecosystem services: global lessons from payment and incentive schemes, Chapter: 30, Publisher: World Agroforestry Center, Editors: Sara Namirembe, Beria </w:t>
      </w:r>
      <w:proofErr w:type="spellStart"/>
      <w:r w:rsidR="00512044" w:rsidRPr="007A6FB7">
        <w:rPr>
          <w:rFonts w:ascii="Helvetica" w:hAnsi="Helvetica"/>
          <w:lang w:val="en-US"/>
        </w:rPr>
        <w:t>Leimona</w:t>
      </w:r>
      <w:proofErr w:type="spellEnd"/>
      <w:r w:rsidR="00512044" w:rsidRPr="007A6FB7">
        <w:rPr>
          <w:rFonts w:ascii="Helvetica" w:hAnsi="Helvetica"/>
          <w:lang w:val="en-US"/>
        </w:rPr>
        <w:t xml:space="preserve">, </w:t>
      </w:r>
      <w:proofErr w:type="spellStart"/>
      <w:r w:rsidR="00512044" w:rsidRPr="007A6FB7">
        <w:rPr>
          <w:rFonts w:ascii="Helvetica" w:hAnsi="Helvetica"/>
          <w:lang w:val="en-US"/>
        </w:rPr>
        <w:t>Meine</w:t>
      </w:r>
      <w:proofErr w:type="spellEnd"/>
      <w:r w:rsidR="00512044" w:rsidRPr="007A6FB7">
        <w:rPr>
          <w:rFonts w:ascii="Helvetica" w:hAnsi="Helvetica"/>
          <w:lang w:val="en-US"/>
        </w:rPr>
        <w:t xml:space="preserve"> van </w:t>
      </w:r>
      <w:proofErr w:type="spellStart"/>
      <w:r w:rsidR="00512044" w:rsidRPr="007A6FB7">
        <w:rPr>
          <w:rFonts w:ascii="Helvetica" w:hAnsi="Helvetica"/>
          <w:lang w:val="en-US"/>
        </w:rPr>
        <w:t>Noordwijk</w:t>
      </w:r>
      <w:proofErr w:type="spellEnd"/>
      <w:r w:rsidR="00512044" w:rsidRPr="007A6FB7">
        <w:rPr>
          <w:rFonts w:ascii="Helvetica" w:hAnsi="Helvetica"/>
          <w:lang w:val="en-US"/>
        </w:rPr>
        <w:t xml:space="preserve">, Peter A. </w:t>
      </w:r>
      <w:proofErr w:type="spellStart"/>
      <w:r w:rsidR="00512044" w:rsidRPr="007A6FB7">
        <w:rPr>
          <w:rFonts w:ascii="Helvetica" w:hAnsi="Helvetica"/>
          <w:lang w:val="en-US"/>
        </w:rPr>
        <w:t>Minang</w:t>
      </w:r>
      <w:proofErr w:type="spellEnd"/>
      <w:r w:rsidR="00512044" w:rsidRPr="007A6FB7">
        <w:rPr>
          <w:rFonts w:ascii="Helvetica" w:hAnsi="Helvetica"/>
          <w:lang w:val="en-US"/>
        </w:rPr>
        <w:t>.</w:t>
      </w:r>
    </w:p>
    <w:p w14:paraId="51B0DC1B" w14:textId="77777777" w:rsidR="003678D3" w:rsidRPr="007A6FB7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7A6FB7">
        <w:rPr>
          <w:rFonts w:ascii="Helvetica" w:hAnsi="Helvetica"/>
          <w:lang w:val="en-US"/>
        </w:rPr>
        <w:t>Alpízar</w:t>
      </w:r>
      <w:proofErr w:type="spellEnd"/>
      <w:r w:rsidR="003678D3" w:rsidRPr="007A6FB7">
        <w:rPr>
          <w:rFonts w:ascii="Helvetica" w:hAnsi="Helvetica"/>
          <w:lang w:val="en-US"/>
        </w:rPr>
        <w:t>, F. and J.C. Cárdenas (2016). Chapter 10: Field Experiments</w:t>
      </w:r>
      <w:r w:rsidR="00CA4DEC" w:rsidRPr="007A6FB7">
        <w:rPr>
          <w:rFonts w:ascii="Helvetica" w:hAnsi="Helvetica"/>
          <w:lang w:val="en-US"/>
        </w:rPr>
        <w:t xml:space="preserve"> and Development Economics</w:t>
      </w:r>
      <w:r w:rsidR="003678D3" w:rsidRPr="007A6FB7">
        <w:rPr>
          <w:rFonts w:ascii="Helvetica" w:hAnsi="Helvetica"/>
          <w:lang w:val="en-US"/>
        </w:rPr>
        <w:t>. In Brañas et al (2015) Experimental Economics. Volume II: Economic Applications. Palgrave Macmillan.</w:t>
      </w:r>
    </w:p>
    <w:p w14:paraId="08F8D180" w14:textId="77777777" w:rsidR="00C33C92" w:rsidRPr="007A6FB7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7A6FB7">
        <w:rPr>
          <w:rFonts w:ascii="Helvetica" w:hAnsi="Helvetica"/>
          <w:lang w:val="en-US"/>
        </w:rPr>
        <w:t>Alpízar</w:t>
      </w:r>
      <w:proofErr w:type="spellEnd"/>
      <w:r w:rsidR="00C33C92" w:rsidRPr="007A6FB7">
        <w:rPr>
          <w:rFonts w:ascii="Helvetica" w:hAnsi="Helvetica"/>
          <w:lang w:val="en-US"/>
        </w:rPr>
        <w:t xml:space="preserve">, F. and A. </w:t>
      </w:r>
      <w:proofErr w:type="spellStart"/>
      <w:r w:rsidR="00C33C92" w:rsidRPr="007A6FB7">
        <w:rPr>
          <w:rFonts w:ascii="Helvetica" w:hAnsi="Helvetica"/>
          <w:lang w:val="en-US"/>
        </w:rPr>
        <w:t>Bovarnick</w:t>
      </w:r>
      <w:proofErr w:type="spellEnd"/>
      <w:r w:rsidR="00C33C92" w:rsidRPr="007A6FB7">
        <w:rPr>
          <w:rFonts w:ascii="Helvetica" w:hAnsi="Helvetica"/>
          <w:lang w:val="en-US"/>
        </w:rPr>
        <w:t xml:space="preserve"> (2013). Targeted Scenario Analysis: A new approach to capturing and presenting ecosystem service values for decision making. UNDP.</w:t>
      </w:r>
    </w:p>
    <w:p w14:paraId="4C89DF3C" w14:textId="77777777" w:rsidR="00C33C92" w:rsidRPr="007A6FB7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7A6FB7">
        <w:rPr>
          <w:rFonts w:ascii="Helvetica" w:hAnsi="Helvetica"/>
          <w:lang w:val="en-US"/>
        </w:rPr>
        <w:t xml:space="preserve">Nordén, A., Persson, U.M., and </w:t>
      </w:r>
      <w:proofErr w:type="spellStart"/>
      <w:r w:rsidRPr="007A6FB7">
        <w:rPr>
          <w:rFonts w:ascii="Helvetica" w:hAnsi="Helvetica"/>
          <w:lang w:val="en-US"/>
        </w:rPr>
        <w:t>Alpízar</w:t>
      </w:r>
      <w:proofErr w:type="spellEnd"/>
      <w:r w:rsidRPr="007A6FB7">
        <w:rPr>
          <w:rFonts w:ascii="Helvetica" w:hAnsi="Helvetica"/>
          <w:lang w:val="en-US"/>
        </w:rPr>
        <w:t>, F. (2012). Incentives, Impacts, and Behavioral issues in the context of Payment for Ecosystem Services programs: lessons for REDD+. Globalization and Development: Rethinking In</w:t>
      </w:r>
      <w:r w:rsidRPr="007A6FB7">
        <w:rPr>
          <w:rFonts w:ascii="Helvetica" w:hAnsi="Helvetica"/>
          <w:lang w:val="en-US"/>
        </w:rPr>
        <w:softHyphen/>
        <w:t xml:space="preserve">terventions and Governance, A. </w:t>
      </w:r>
      <w:proofErr w:type="spellStart"/>
      <w:r w:rsidRPr="007A6FB7">
        <w:rPr>
          <w:rFonts w:ascii="Helvetica" w:hAnsi="Helvetica"/>
          <w:lang w:val="en-US"/>
        </w:rPr>
        <w:t>Bigsten</w:t>
      </w:r>
      <w:proofErr w:type="spellEnd"/>
      <w:r w:rsidRPr="007A6FB7">
        <w:rPr>
          <w:rFonts w:ascii="Helvetica" w:hAnsi="Helvetica"/>
          <w:lang w:val="en-US"/>
        </w:rPr>
        <w:t xml:space="preserve"> (Ed.), Routledge Press. </w:t>
      </w:r>
    </w:p>
    <w:p w14:paraId="6045E26D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7A6FB7">
        <w:rPr>
          <w:rFonts w:ascii="Helvetica" w:hAnsi="Helvetica"/>
          <w:lang w:val="en-US"/>
        </w:rPr>
        <w:t xml:space="preserve">Blackman, A., R. Osakwe and F. </w:t>
      </w:r>
      <w:proofErr w:type="spellStart"/>
      <w:r w:rsidR="00E02025" w:rsidRPr="007A6FB7">
        <w:rPr>
          <w:rFonts w:ascii="Helvetica" w:hAnsi="Helvetica"/>
          <w:lang w:val="en-US"/>
        </w:rPr>
        <w:t>Alpízar</w:t>
      </w:r>
      <w:proofErr w:type="spellEnd"/>
      <w:r w:rsidRPr="007A6FB7">
        <w:rPr>
          <w:rFonts w:ascii="Helvetica" w:hAnsi="Helvetica"/>
          <w:lang w:val="en-US"/>
        </w:rPr>
        <w:t xml:space="preserve"> (2011). </w:t>
      </w:r>
      <w:r w:rsidRPr="0042630F">
        <w:rPr>
          <w:rFonts w:ascii="Helvetica" w:hAnsi="Helvetica"/>
        </w:rPr>
        <w:t xml:space="preserve">Fuel </w:t>
      </w:r>
      <w:proofErr w:type="spellStart"/>
      <w:r w:rsidRPr="0042630F">
        <w:rPr>
          <w:rFonts w:ascii="Helvetica" w:hAnsi="Helvetica"/>
        </w:rPr>
        <w:t>tax</w:t>
      </w:r>
      <w:proofErr w:type="spellEnd"/>
      <w:r w:rsidRPr="0042630F">
        <w:rPr>
          <w:rFonts w:ascii="Helvetica" w:hAnsi="Helvetica"/>
        </w:rPr>
        <w:t xml:space="preserve"> </w:t>
      </w:r>
      <w:proofErr w:type="spellStart"/>
      <w:r w:rsidRPr="0042630F">
        <w:rPr>
          <w:rFonts w:ascii="Helvetica" w:hAnsi="Helvetica"/>
        </w:rPr>
        <w:t>incidence</w:t>
      </w:r>
      <w:proofErr w:type="spellEnd"/>
      <w:r w:rsidRPr="0042630F">
        <w:rPr>
          <w:rFonts w:ascii="Helvetica" w:hAnsi="Helvetica"/>
        </w:rPr>
        <w:t xml:space="preserve"> in Costa Rica: </w:t>
      </w:r>
      <w:proofErr w:type="spellStart"/>
      <w:r w:rsidRPr="0042630F">
        <w:rPr>
          <w:rFonts w:ascii="Helvetica" w:hAnsi="Helvetica"/>
        </w:rPr>
        <w:t>Gasoline</w:t>
      </w:r>
      <w:proofErr w:type="spellEnd"/>
      <w:r w:rsidRPr="0042630F">
        <w:rPr>
          <w:rFonts w:ascii="Helvetica" w:hAnsi="Helvetica"/>
        </w:rPr>
        <w:t xml:space="preserve"> versus Diesel. </w:t>
      </w:r>
      <w:r w:rsidRPr="007A6FB7">
        <w:rPr>
          <w:rFonts w:ascii="Helvetica" w:hAnsi="Helvetica"/>
          <w:lang w:val="en-US"/>
        </w:rPr>
        <w:t xml:space="preserve">In Sterner, T. Ed. (2011). Fuel taxes and the Poor: The distributional Effects of Gasoline Taxation and their Implications for Climate Policy. </w:t>
      </w:r>
      <w:r w:rsidRPr="0042630F">
        <w:rPr>
          <w:rFonts w:ascii="Helvetica" w:hAnsi="Helvetica"/>
        </w:rPr>
        <w:t xml:space="preserve">RFF </w:t>
      </w:r>
      <w:proofErr w:type="spellStart"/>
      <w:r w:rsidRPr="0042630F">
        <w:rPr>
          <w:rFonts w:ascii="Helvetica" w:hAnsi="Helvetica"/>
        </w:rPr>
        <w:t>Press</w:t>
      </w:r>
      <w:proofErr w:type="spellEnd"/>
      <w:r w:rsidRPr="0042630F">
        <w:rPr>
          <w:rFonts w:ascii="Helvetica" w:hAnsi="Helvetica"/>
        </w:rPr>
        <w:t xml:space="preserve">, Washington, D.C. </w:t>
      </w:r>
    </w:p>
    <w:p w14:paraId="740C636F" w14:textId="77777777" w:rsidR="00C33C92" w:rsidRPr="007A6FB7" w:rsidRDefault="00E02025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42630F">
        <w:rPr>
          <w:rFonts w:ascii="Helvetica" w:hAnsi="Helvetica"/>
        </w:rPr>
        <w:t>Alpízar</w:t>
      </w:r>
      <w:r w:rsidR="00C33C92" w:rsidRPr="0042630F">
        <w:rPr>
          <w:rFonts w:ascii="Helvetica" w:hAnsi="Helvetica"/>
        </w:rPr>
        <w:t xml:space="preserve">, F. y J.C. Cárdenas. 2011. Experimentos de Campo y Economía del Desarrollo. En: Brañas-Garza, P. (Editor), 2011. Economía Experimental y del Comportamiento. </w:t>
      </w:r>
      <w:r w:rsidR="00C33C92" w:rsidRPr="007A6FB7">
        <w:rPr>
          <w:rFonts w:ascii="Helvetica" w:hAnsi="Helvetica"/>
          <w:lang w:val="en-US"/>
        </w:rPr>
        <w:t>Editorial Antoni Bosch, Barcelona.</w:t>
      </w:r>
    </w:p>
    <w:p w14:paraId="1A4F927C" w14:textId="77777777" w:rsidR="00C33C92" w:rsidRPr="007A6FB7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7A6FB7">
        <w:rPr>
          <w:rFonts w:ascii="Helvetica" w:hAnsi="Helvetica"/>
          <w:lang w:val="en-US"/>
        </w:rPr>
        <w:t>Bovarnick</w:t>
      </w:r>
      <w:proofErr w:type="spellEnd"/>
      <w:r w:rsidRPr="007A6FB7">
        <w:rPr>
          <w:rFonts w:ascii="Helvetica" w:hAnsi="Helvetica"/>
          <w:lang w:val="en-US"/>
        </w:rPr>
        <w:t xml:space="preserve">, A., F. </w:t>
      </w:r>
      <w:proofErr w:type="spellStart"/>
      <w:r w:rsidR="00E02025" w:rsidRPr="007A6FB7">
        <w:rPr>
          <w:rFonts w:ascii="Helvetica" w:hAnsi="Helvetica"/>
          <w:lang w:val="en-US"/>
        </w:rPr>
        <w:t>Alpízar</w:t>
      </w:r>
      <w:proofErr w:type="spellEnd"/>
      <w:r w:rsidRPr="007A6FB7">
        <w:rPr>
          <w:rFonts w:ascii="Helvetica" w:hAnsi="Helvetica"/>
          <w:lang w:val="en-US"/>
        </w:rPr>
        <w:t>, C. Schnell, Editors. 2010. The Importance of Biodiversity and Ecosystems in Economic Growth and Equity in Latin America and the Caribbean: An economic valuation of ecosystems, United Nations Development Program.</w:t>
      </w:r>
    </w:p>
    <w:p w14:paraId="79B36DF1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 xml:space="preserve">Alpízar F. y M. Otárola (2007). Estimación de la voluntad de pago de clientes de la JASEC para financiar el manejo ambiental de las subcuencas del sistema hidroeléctrico </w:t>
      </w:r>
      <w:proofErr w:type="spellStart"/>
      <w:r w:rsidRPr="0042630F">
        <w:rPr>
          <w:rFonts w:ascii="Helvetica" w:hAnsi="Helvetica"/>
        </w:rPr>
        <w:t>Birris</w:t>
      </w:r>
      <w:proofErr w:type="spellEnd"/>
      <w:r w:rsidRPr="0042630F">
        <w:rPr>
          <w:rFonts w:ascii="Helvetica" w:hAnsi="Helvetica"/>
        </w:rPr>
        <w:t>, Costa Rica. En: IUCN editor. “Valoración económica, ecológica y ambiental. Análisis de casos de Iberoamérica.” Editorial de la Universidad Nacional: Heredia, Costa Rica</w:t>
      </w:r>
    </w:p>
    <w:p w14:paraId="738DC104" w14:textId="06B50807" w:rsidR="00455F42" w:rsidRDefault="00455F42" w:rsidP="00E3766F">
      <w:pPr>
        <w:tabs>
          <w:tab w:val="left" w:pos="180"/>
        </w:tabs>
        <w:spacing w:after="120" w:line="360" w:lineRule="auto"/>
        <w:ind w:left="360" w:hanging="360"/>
        <w:jc w:val="both"/>
        <w:rPr>
          <w:rFonts w:ascii="Helvetica" w:eastAsia="Times New Roman" w:hAnsi="Helvetica" w:cstheme="minorHAnsi"/>
          <w:b/>
          <w:color w:val="1F4E79" w:themeColor="accent1" w:themeShade="80"/>
          <w:lang w:val="es-419"/>
        </w:rPr>
      </w:pPr>
    </w:p>
    <w:p w14:paraId="6A01BA73" w14:textId="77777777" w:rsidR="00AC26F5" w:rsidRPr="007009B6" w:rsidRDefault="00AC26F5" w:rsidP="00E3766F">
      <w:pPr>
        <w:tabs>
          <w:tab w:val="left" w:pos="180"/>
        </w:tabs>
        <w:spacing w:after="120" w:line="360" w:lineRule="auto"/>
        <w:ind w:left="360" w:hanging="360"/>
        <w:jc w:val="both"/>
        <w:rPr>
          <w:rFonts w:ascii="Helvetica" w:eastAsia="Times New Roman" w:hAnsi="Helvetica" w:cstheme="minorHAnsi"/>
          <w:b/>
          <w:color w:val="1F4E79" w:themeColor="accent1" w:themeShade="80"/>
          <w:lang w:val="es-419"/>
        </w:rPr>
      </w:pPr>
    </w:p>
    <w:p w14:paraId="2032AA12" w14:textId="77777777" w:rsidR="003B65AB" w:rsidRPr="007009B6" w:rsidRDefault="00D65441" w:rsidP="00E3766F">
      <w:pPr>
        <w:tabs>
          <w:tab w:val="left" w:pos="180"/>
        </w:tabs>
        <w:spacing w:before="120" w:after="120" w:line="360" w:lineRule="auto"/>
        <w:ind w:left="360" w:hanging="360"/>
        <w:jc w:val="both"/>
        <w:rPr>
          <w:rFonts w:ascii="Helvetica" w:hAnsi="Helvetica"/>
          <w:color w:val="1F4E79" w:themeColor="accent1" w:themeShade="80"/>
        </w:rPr>
      </w:pPr>
      <w:r w:rsidRPr="007009B6">
        <w:rPr>
          <w:rFonts w:ascii="Helvetica" w:hAnsi="Helvetica"/>
          <w:b/>
          <w:bCs/>
          <w:color w:val="1F4E79" w:themeColor="accent1" w:themeShade="80"/>
        </w:rPr>
        <w:t>OTHER PUBLICATIONS</w:t>
      </w:r>
    </w:p>
    <w:p w14:paraId="020C2517" w14:textId="6C1348F9" w:rsidR="00644E92" w:rsidRDefault="00644E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>
        <w:rPr>
          <w:rFonts w:ascii="Helvetica" w:hAnsi="Helvetica"/>
        </w:rPr>
        <w:t>Alpizar, F. y A. Salas (2018). Análisis TSA: El Plan de Acción de Acción de Piña. UNDP-BIOFIN, Costa Rica.</w:t>
      </w:r>
    </w:p>
    <w:p w14:paraId="52B33281" w14:textId="4D84FDDF" w:rsidR="007B0767" w:rsidRPr="0042630F" w:rsidRDefault="007B0767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 xml:space="preserve">Viguera, B.; Martínez-Rodríguez, M. R.; </w:t>
      </w:r>
      <w:proofErr w:type="spellStart"/>
      <w:r w:rsidRPr="0042630F">
        <w:rPr>
          <w:rFonts w:ascii="Helvetica" w:hAnsi="Helvetica"/>
        </w:rPr>
        <w:t>Donatti</w:t>
      </w:r>
      <w:proofErr w:type="spellEnd"/>
      <w:r w:rsidRPr="0042630F">
        <w:rPr>
          <w:rFonts w:ascii="Helvetica" w:hAnsi="Helvetica"/>
        </w:rPr>
        <w:t xml:space="preserve">, C.; Harvey, C.A. y Alpízar, F. 2017. El clima, el cambio climático, la vulnerabilidad y acciones contra el cambio climático: Conceptos básicos. Materiales de Fortalecimiento de capacidades técnicas del proyecto CASCADA (Conservación Internacional- CATIE). 44 pp. </w:t>
      </w:r>
    </w:p>
    <w:p w14:paraId="3FA56105" w14:textId="77777777" w:rsidR="007B0767" w:rsidRPr="007A6FB7" w:rsidRDefault="007B0767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42630F">
        <w:rPr>
          <w:rFonts w:ascii="Helvetica" w:hAnsi="Helvetica"/>
        </w:rPr>
        <w:t xml:space="preserve">Viguera, B.; Martínez-Rodríguez, M. R.; </w:t>
      </w:r>
      <w:proofErr w:type="spellStart"/>
      <w:r w:rsidRPr="0042630F">
        <w:rPr>
          <w:rFonts w:ascii="Helvetica" w:hAnsi="Helvetica"/>
        </w:rPr>
        <w:t>Donatti</w:t>
      </w:r>
      <w:proofErr w:type="spellEnd"/>
      <w:r w:rsidRPr="0042630F">
        <w:rPr>
          <w:rFonts w:ascii="Helvetica" w:hAnsi="Helvetica"/>
        </w:rPr>
        <w:t xml:space="preserve">, C.; Harvey, C.A. y Alpízar, F. 2017. Impactos del cambio climático en la agricultura de Centroamérica, estrategias de mitigación y adaptación. Materiales de fortalecimiento de capacidades técnicas del proyecto CASCADA (Conservación Internacional-CATIE). </w:t>
      </w:r>
      <w:r w:rsidRPr="007A6FB7">
        <w:rPr>
          <w:rFonts w:ascii="Helvetica" w:hAnsi="Helvetica"/>
          <w:lang w:val="en-US"/>
        </w:rPr>
        <w:t xml:space="preserve">46 pp. </w:t>
      </w:r>
    </w:p>
    <w:p w14:paraId="4687D4B5" w14:textId="77777777" w:rsidR="007B0767" w:rsidRPr="0042630F" w:rsidRDefault="007B0767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>Martínez-</w:t>
      </w:r>
      <w:proofErr w:type="spellStart"/>
      <w:proofErr w:type="gramStart"/>
      <w:r w:rsidRPr="0042630F">
        <w:rPr>
          <w:rFonts w:ascii="Helvetica" w:hAnsi="Helvetica"/>
        </w:rPr>
        <w:t>Rodríguez,M.R</w:t>
      </w:r>
      <w:proofErr w:type="spellEnd"/>
      <w:r w:rsidRPr="0042630F">
        <w:rPr>
          <w:rFonts w:ascii="Helvetica" w:hAnsi="Helvetica"/>
        </w:rPr>
        <w:t>.</w:t>
      </w:r>
      <w:proofErr w:type="gramEnd"/>
      <w:r w:rsidRPr="0042630F">
        <w:rPr>
          <w:rFonts w:ascii="Helvetica" w:hAnsi="Helvetica"/>
        </w:rPr>
        <w:t xml:space="preserve">; Viguera, B.; </w:t>
      </w:r>
      <w:proofErr w:type="spellStart"/>
      <w:r w:rsidRPr="0042630F">
        <w:rPr>
          <w:rFonts w:ascii="Helvetica" w:hAnsi="Helvetica"/>
        </w:rPr>
        <w:t>Donatti</w:t>
      </w:r>
      <w:proofErr w:type="spellEnd"/>
      <w:r w:rsidRPr="0042630F">
        <w:rPr>
          <w:rFonts w:ascii="Helvetica" w:hAnsi="Helvetica"/>
        </w:rPr>
        <w:t>, C.I.; Harvey, C.A. y Alpízar, F. 2017. La importancia de los servicios ecosistémicos para la agricultura. Materiales de fortalecimiento de capacidades técnicas del proyecto CASCADA (Conservación Internacional-CATIE). 40 pp.</w:t>
      </w:r>
    </w:p>
    <w:p w14:paraId="63F80010" w14:textId="77777777" w:rsidR="007B0767" w:rsidRPr="007A6FB7" w:rsidRDefault="007B0767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42630F">
        <w:rPr>
          <w:rFonts w:ascii="Helvetica" w:hAnsi="Helvetica"/>
        </w:rPr>
        <w:t xml:space="preserve">Martínez-Rodríguez, M.R.; Viguera, B.; </w:t>
      </w:r>
      <w:proofErr w:type="spellStart"/>
      <w:r w:rsidRPr="0042630F">
        <w:rPr>
          <w:rFonts w:ascii="Helvetica" w:hAnsi="Helvetica"/>
        </w:rPr>
        <w:t>Donatti</w:t>
      </w:r>
      <w:proofErr w:type="spellEnd"/>
      <w:r w:rsidRPr="0042630F">
        <w:rPr>
          <w:rFonts w:ascii="Helvetica" w:hAnsi="Helvetica"/>
        </w:rPr>
        <w:t>, C.I.; Harvey, C.A. y Alpízar, F. 2017. Cómo enfrentar el cambio climático desde la agricultura: Prácticas de Adaptación basadas en Ecosistemas (</w:t>
      </w:r>
      <w:proofErr w:type="spellStart"/>
      <w:r w:rsidRPr="0042630F">
        <w:rPr>
          <w:rFonts w:ascii="Helvetica" w:hAnsi="Helvetica"/>
        </w:rPr>
        <w:t>AbE</w:t>
      </w:r>
      <w:proofErr w:type="spellEnd"/>
      <w:r w:rsidRPr="0042630F">
        <w:rPr>
          <w:rFonts w:ascii="Helvetica" w:hAnsi="Helvetica"/>
        </w:rPr>
        <w:t xml:space="preserve">). Materiales de fortalecimiento de capacidades técnicas del proyecto CASCADA (Conservación Internacional-CATIE). </w:t>
      </w:r>
      <w:r w:rsidRPr="007A6FB7">
        <w:rPr>
          <w:rFonts w:ascii="Helvetica" w:hAnsi="Helvetica"/>
          <w:lang w:val="en-US"/>
        </w:rPr>
        <w:t>36 pp.</w:t>
      </w:r>
    </w:p>
    <w:p w14:paraId="3C275DA0" w14:textId="77777777" w:rsidR="00C33C92" w:rsidRPr="007009B6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 xml:space="preserve">Persson, U.M. </w:t>
      </w:r>
      <w:proofErr w:type="spellStart"/>
      <w:r w:rsidRPr="007009B6">
        <w:rPr>
          <w:rFonts w:ascii="Helvetica" w:hAnsi="Helvetica"/>
          <w:lang w:val="en-US"/>
        </w:rPr>
        <w:t>Alpízar</w:t>
      </w:r>
      <w:proofErr w:type="spellEnd"/>
      <w:r w:rsidRPr="007009B6">
        <w:rPr>
          <w:rFonts w:ascii="Helvetica" w:hAnsi="Helvetica"/>
          <w:lang w:val="en-US"/>
        </w:rPr>
        <w:t xml:space="preserve">, F. Nordén, A. 2012. Realizing REDD+ – which role for PES, </w:t>
      </w:r>
      <w:proofErr w:type="spellStart"/>
      <w:r w:rsidRPr="007009B6">
        <w:rPr>
          <w:rFonts w:ascii="Helvetica" w:hAnsi="Helvetica"/>
          <w:lang w:val="en-US"/>
        </w:rPr>
        <w:t>Focali</w:t>
      </w:r>
      <w:proofErr w:type="spellEnd"/>
      <w:r w:rsidRPr="007009B6">
        <w:rPr>
          <w:rFonts w:ascii="Helvetica" w:hAnsi="Helvetica"/>
          <w:lang w:val="en-US"/>
        </w:rPr>
        <w:t xml:space="preserve"> Brief No 2012:02, Gothenburg</w:t>
      </w:r>
      <w:r w:rsidR="007B0767" w:rsidRPr="007009B6">
        <w:rPr>
          <w:rFonts w:ascii="Helvetica" w:hAnsi="Helvetica"/>
          <w:lang w:val="en-US"/>
        </w:rPr>
        <w:t>.</w:t>
      </w:r>
    </w:p>
    <w:p w14:paraId="4D3F879C" w14:textId="77777777" w:rsidR="00C33C92" w:rsidRPr="007009B6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 xml:space="preserve">Harvey, C., F. </w:t>
      </w:r>
      <w:proofErr w:type="spellStart"/>
      <w:r w:rsidRPr="007009B6">
        <w:rPr>
          <w:rFonts w:ascii="Helvetica" w:hAnsi="Helvetica"/>
          <w:lang w:val="en-US"/>
        </w:rPr>
        <w:t>Alpízar</w:t>
      </w:r>
      <w:proofErr w:type="spellEnd"/>
      <w:r w:rsidRPr="007009B6">
        <w:rPr>
          <w:rFonts w:ascii="Helvetica" w:hAnsi="Helvetica"/>
          <w:lang w:val="en-US"/>
        </w:rPr>
        <w:t xml:space="preserve">, R. Madrigal and M. </w:t>
      </w:r>
      <w:proofErr w:type="spellStart"/>
      <w:r w:rsidRPr="007009B6">
        <w:rPr>
          <w:rFonts w:ascii="Helvetica" w:hAnsi="Helvetica"/>
          <w:lang w:val="en-US"/>
        </w:rPr>
        <w:t>Chacón</w:t>
      </w:r>
      <w:proofErr w:type="spellEnd"/>
      <w:r w:rsidRPr="007009B6">
        <w:rPr>
          <w:rFonts w:ascii="Helvetica" w:hAnsi="Helvetica"/>
          <w:lang w:val="en-US"/>
        </w:rPr>
        <w:t xml:space="preserve"> (2005). </w:t>
      </w:r>
      <w:proofErr w:type="gramStart"/>
      <w:r w:rsidRPr="007009B6">
        <w:rPr>
          <w:rFonts w:ascii="Helvetica" w:hAnsi="Helvetica"/>
          <w:lang w:val="en-US"/>
        </w:rPr>
        <w:t>”Assessing</w:t>
      </w:r>
      <w:proofErr w:type="gramEnd"/>
      <w:r w:rsidRPr="007009B6">
        <w:rPr>
          <w:rFonts w:ascii="Helvetica" w:hAnsi="Helvetica"/>
          <w:lang w:val="en-US"/>
        </w:rPr>
        <w:t xml:space="preserve"> Linkages between agriculture and biodiversity in Central America: Historical Overview and Future Perspectives”.  The Nature Conservancy, Costa Rica, ISBN:9968-9557-1-X.</w:t>
      </w:r>
    </w:p>
    <w:p w14:paraId="19424643" w14:textId="77777777" w:rsidR="00C33C92" w:rsidRPr="007009B6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proofErr w:type="spellStart"/>
      <w:r w:rsidRPr="007009B6">
        <w:rPr>
          <w:rFonts w:ascii="Helvetica" w:hAnsi="Helvetica"/>
          <w:lang w:val="en-US"/>
        </w:rPr>
        <w:t>Alpízar</w:t>
      </w:r>
      <w:proofErr w:type="spellEnd"/>
      <w:r w:rsidRPr="007009B6">
        <w:rPr>
          <w:rFonts w:ascii="Helvetica" w:hAnsi="Helvetica"/>
          <w:lang w:val="en-US"/>
        </w:rPr>
        <w:t xml:space="preserve">, F. (2002). ‘Preserving Nature can be Good Business”, Sustainable Development Update </w:t>
      </w:r>
      <w:proofErr w:type="gramStart"/>
      <w:r w:rsidRPr="007009B6">
        <w:rPr>
          <w:rFonts w:ascii="Helvetica" w:hAnsi="Helvetica"/>
          <w:lang w:val="en-US"/>
        </w:rPr>
        <w:t>Newsletter,  (</w:t>
      </w:r>
      <w:proofErr w:type="gramEnd"/>
      <w:r w:rsidR="005E57BC">
        <w:rPr>
          <w:rFonts w:ascii="Helvetica" w:hAnsi="Helvetica"/>
          <w:lang w:val="en-US"/>
        </w:rPr>
        <w:fldChar w:fldCharType="begin"/>
      </w:r>
      <w:r w:rsidR="005E57BC" w:rsidRPr="007A6FB7">
        <w:rPr>
          <w:rFonts w:ascii="Helvetica" w:hAnsi="Helvetica"/>
          <w:lang w:val="en-US"/>
        </w:rPr>
        <w:instrText xml:space="preserve"> HYPERLINK "http://www.albaeco.com/sdu/newsletter.htm" </w:instrText>
      </w:r>
      <w:r w:rsidR="005E57BC">
        <w:rPr>
          <w:rFonts w:ascii="Helvetica" w:hAnsi="Helvetica"/>
          <w:lang w:val="en-US"/>
        </w:rPr>
        <w:fldChar w:fldCharType="separate"/>
      </w:r>
      <w:r w:rsidRPr="007009B6">
        <w:rPr>
          <w:rFonts w:ascii="Helvetica" w:hAnsi="Helvetica"/>
          <w:lang w:val="en-US"/>
        </w:rPr>
        <w:t>www.albaeco.com/sdu/newsletter.htm</w:t>
      </w:r>
      <w:r w:rsidR="005E57BC">
        <w:rPr>
          <w:rFonts w:ascii="Helvetica" w:hAnsi="Helvetica"/>
          <w:lang w:val="en-US"/>
        </w:rPr>
        <w:fldChar w:fldCharType="end"/>
      </w:r>
      <w:r w:rsidRPr="007009B6">
        <w:rPr>
          <w:rFonts w:ascii="Helvetica" w:hAnsi="Helvetica"/>
          <w:lang w:val="en-US"/>
        </w:rPr>
        <w:t>); 2:1, June 2002.</w:t>
      </w:r>
    </w:p>
    <w:p w14:paraId="1E8E42F9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 xml:space="preserve">Alpízar, A; R. Madrigal, R.; </w:t>
      </w:r>
      <w:proofErr w:type="spellStart"/>
      <w:r w:rsidRPr="0042630F">
        <w:rPr>
          <w:rFonts w:ascii="Helvetica" w:hAnsi="Helvetica"/>
        </w:rPr>
        <w:t>Wilk</w:t>
      </w:r>
      <w:proofErr w:type="spellEnd"/>
      <w:r w:rsidRPr="0042630F">
        <w:rPr>
          <w:rFonts w:ascii="Helvetica" w:hAnsi="Helvetica"/>
        </w:rPr>
        <w:t>, D. (2006) “Bienes y servicios ecosistémicos en América Latina y el Caribe: buenas prácticas, mecanismos de financiamiento y rol del Estado”. IDB, Washington DC.</w:t>
      </w:r>
    </w:p>
    <w:p w14:paraId="52ABFAA3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>Retamal, R; R. Madrigal, F. Alpízar y F. Jiménez. 2007. Oferta de servicios ecosistémicos hídricos en el municipio de Copán Ruinas: ¿dónde se generan? ¿cómo protegerlos? ¿cuánto pagar por la protección? Programa FOCUENCAS II-CATIE, Turrialba, CR. 40 p.</w:t>
      </w:r>
    </w:p>
    <w:p w14:paraId="2ABB1130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proofErr w:type="spellStart"/>
      <w:r w:rsidRPr="007009B6">
        <w:rPr>
          <w:rFonts w:ascii="Helvetica" w:hAnsi="Helvetica"/>
          <w:lang w:val="en-US"/>
        </w:rPr>
        <w:lastRenderedPageBreak/>
        <w:t>Alpízar</w:t>
      </w:r>
      <w:proofErr w:type="spellEnd"/>
      <w:r w:rsidRPr="007009B6">
        <w:rPr>
          <w:rFonts w:ascii="Helvetica" w:hAnsi="Helvetica"/>
          <w:lang w:val="en-US"/>
        </w:rPr>
        <w:t xml:space="preserve">, F. and R. Madrigal (2008). Constructing payment schemes for ecosystem services at the local level: Methodological approach and some lessons learned. </w:t>
      </w:r>
      <w:proofErr w:type="spellStart"/>
      <w:r w:rsidRPr="0042630F">
        <w:rPr>
          <w:rFonts w:ascii="Helvetica" w:hAnsi="Helvetica"/>
        </w:rPr>
        <w:t>Conference</w:t>
      </w:r>
      <w:proofErr w:type="spellEnd"/>
      <w:r w:rsidRPr="0042630F">
        <w:rPr>
          <w:rFonts w:ascii="Helvetica" w:hAnsi="Helvetica"/>
        </w:rPr>
        <w:t xml:space="preserve"> </w:t>
      </w:r>
      <w:proofErr w:type="spellStart"/>
      <w:r w:rsidRPr="0042630F">
        <w:rPr>
          <w:rFonts w:ascii="Helvetica" w:hAnsi="Helvetica"/>
        </w:rPr>
        <w:t>paper</w:t>
      </w:r>
      <w:proofErr w:type="spellEnd"/>
      <w:r w:rsidRPr="0042630F">
        <w:rPr>
          <w:rFonts w:ascii="Helvetica" w:hAnsi="Helvetica"/>
        </w:rPr>
        <w:t xml:space="preserve"> CSF-RFF-Moore </w:t>
      </w:r>
      <w:proofErr w:type="spellStart"/>
      <w:r w:rsidRPr="0042630F">
        <w:rPr>
          <w:rFonts w:ascii="Helvetica" w:hAnsi="Helvetica"/>
        </w:rPr>
        <w:t>Foundation</w:t>
      </w:r>
      <w:proofErr w:type="spellEnd"/>
      <w:r w:rsidRPr="0042630F">
        <w:rPr>
          <w:rFonts w:ascii="Helvetica" w:hAnsi="Helvetica"/>
        </w:rPr>
        <w:t xml:space="preserve">. </w:t>
      </w:r>
    </w:p>
    <w:p w14:paraId="658F2D56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>Madrigal, R. y F. Alpízar. 2007. Principios de diseño e implementación de esquemas de pagos por servicios ecosistémicos. CCAD-Iniciativa Corredor Biológico Mesoamericano. 55 p.</w:t>
      </w:r>
    </w:p>
    <w:p w14:paraId="40CB2059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 xml:space="preserve">Campos, J.J., F. Alpízar, B. </w:t>
      </w:r>
      <w:proofErr w:type="spellStart"/>
      <w:r w:rsidRPr="0042630F">
        <w:rPr>
          <w:rFonts w:ascii="Helvetica" w:hAnsi="Helvetica"/>
        </w:rPr>
        <w:t>Louman</w:t>
      </w:r>
      <w:proofErr w:type="spellEnd"/>
      <w:r w:rsidRPr="0042630F">
        <w:rPr>
          <w:rFonts w:ascii="Helvetica" w:hAnsi="Helvetica"/>
        </w:rPr>
        <w:t xml:space="preserve">, J. </w:t>
      </w:r>
      <w:proofErr w:type="spellStart"/>
      <w:r w:rsidRPr="0042630F">
        <w:rPr>
          <w:rFonts w:ascii="Helvetica" w:hAnsi="Helvetica"/>
        </w:rPr>
        <w:t>Parrotta</w:t>
      </w:r>
      <w:proofErr w:type="spellEnd"/>
      <w:r w:rsidRPr="0042630F">
        <w:rPr>
          <w:rFonts w:ascii="Helvetica" w:hAnsi="Helvetica"/>
        </w:rPr>
        <w:t xml:space="preserve"> y R. Madrigal. 2006. Enfoque integral para esquemas de pago por servicios ecosistémicos forestales. IUFRO-LAT. 26 p.</w:t>
      </w:r>
    </w:p>
    <w:p w14:paraId="4BA4C395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>Madrigal, R y F. Alpízar. 2006. Lecciones aprendidas del diseño de esquemas de pago por servicios ecosistémicos. Programa FOCUENCAS II-CATIE, Turrialba, CR. 17 p.</w:t>
      </w:r>
    </w:p>
    <w:p w14:paraId="0AF00F63" w14:textId="77777777" w:rsidR="00C33C92" w:rsidRPr="007A6FB7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42630F">
        <w:rPr>
          <w:rFonts w:ascii="Helvetica" w:hAnsi="Helvetica"/>
        </w:rPr>
        <w:t xml:space="preserve">Alpízar F. y R. Madrigal (2005). </w:t>
      </w:r>
      <w:r w:rsidRPr="007009B6">
        <w:rPr>
          <w:rFonts w:ascii="Helvetica" w:hAnsi="Helvetica"/>
          <w:lang w:val="en-US"/>
        </w:rPr>
        <w:t xml:space="preserve">“Construction of a land use index to guide the provision and payment of hydrological environmental services: Input to an integral approach to hydrological PES”. </w:t>
      </w:r>
      <w:r w:rsidRPr="007A6FB7">
        <w:rPr>
          <w:rFonts w:ascii="Helvetica" w:hAnsi="Helvetica"/>
          <w:lang w:val="en-US"/>
        </w:rPr>
        <w:t xml:space="preserve">GEF- </w:t>
      </w:r>
      <w:proofErr w:type="spellStart"/>
      <w:r w:rsidRPr="007A6FB7">
        <w:rPr>
          <w:rFonts w:ascii="Helvetica" w:hAnsi="Helvetica"/>
          <w:lang w:val="en-US"/>
        </w:rPr>
        <w:t>Silvopastoral</w:t>
      </w:r>
      <w:proofErr w:type="spellEnd"/>
      <w:r w:rsidRPr="007A6FB7">
        <w:rPr>
          <w:rFonts w:ascii="Helvetica" w:hAnsi="Helvetica"/>
          <w:lang w:val="en-US"/>
        </w:rPr>
        <w:t xml:space="preserve"> Project, CATIE.</w:t>
      </w:r>
    </w:p>
    <w:p w14:paraId="368AFDCA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 xml:space="preserve">Alpízar, F. y L. Mercado (2005). “Identificación de aspectos prácticos ligados al </w:t>
      </w:r>
      <w:proofErr w:type="gramStart"/>
      <w:r w:rsidRPr="0042630F">
        <w:rPr>
          <w:rFonts w:ascii="Helvetica" w:hAnsi="Helvetica"/>
        </w:rPr>
        <w:t>desarrollo  de</w:t>
      </w:r>
      <w:proofErr w:type="gramEnd"/>
      <w:r w:rsidRPr="0042630F">
        <w:rPr>
          <w:rFonts w:ascii="Helvetica" w:hAnsi="Helvetica"/>
        </w:rPr>
        <w:t xml:space="preserve"> mercados para servicios ambientales: Lecciones aprendidas de experiencias en la región latinoamericana”. UNDP-SURF.</w:t>
      </w:r>
    </w:p>
    <w:p w14:paraId="0D370A66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>Alpízar, F y L. Mercado (2006). “Guía para el diagnóstico rápido de las condiciones mínimas requeridas para el desarrollo de esquemas de cobro y pago por servicios ambientales: caso del recurso hídrico para consumo humano en el ámbito local”, UNDP-SURF.</w:t>
      </w:r>
    </w:p>
    <w:p w14:paraId="1396A0A2" w14:textId="77777777" w:rsidR="00C33C92" w:rsidRPr="007009B6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  <w:lang w:val="en-US"/>
        </w:rPr>
      </w:pPr>
      <w:r w:rsidRPr="0042630F">
        <w:rPr>
          <w:rFonts w:ascii="Helvetica" w:hAnsi="Helvetica"/>
        </w:rPr>
        <w:t xml:space="preserve">Alpízar, F y L. Mercado (2006). “Introducción al diagnóstico rápido de las condiciones mínimas requeridas para el desarrollo de esquemas de cobro y pago por servicios ambientales”. </w:t>
      </w:r>
      <w:r w:rsidRPr="007009B6">
        <w:rPr>
          <w:rFonts w:ascii="Helvetica" w:hAnsi="Helvetica"/>
          <w:lang w:val="en-US"/>
        </w:rPr>
        <w:t>UNDP-SURF</w:t>
      </w:r>
    </w:p>
    <w:p w14:paraId="149D1576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proofErr w:type="spellStart"/>
      <w:r w:rsidRPr="007009B6">
        <w:rPr>
          <w:rFonts w:ascii="Helvetica" w:hAnsi="Helvetica"/>
          <w:lang w:val="en-US"/>
        </w:rPr>
        <w:t>Alpízar</w:t>
      </w:r>
      <w:proofErr w:type="spellEnd"/>
      <w:r w:rsidRPr="007009B6">
        <w:rPr>
          <w:rFonts w:ascii="Helvetica" w:hAnsi="Helvetica"/>
          <w:lang w:val="en-US"/>
        </w:rPr>
        <w:t xml:space="preserve">, F (1999) “Insights into Biodiversity Conservation: A Political, Ecological and Economic Approach”.   </w:t>
      </w:r>
      <w:proofErr w:type="spellStart"/>
      <w:r w:rsidRPr="0042630F">
        <w:rPr>
          <w:rFonts w:ascii="Helvetica" w:hAnsi="Helvetica"/>
        </w:rPr>
        <w:t>Beijer</w:t>
      </w:r>
      <w:proofErr w:type="spellEnd"/>
      <w:r w:rsidRPr="0042630F">
        <w:rPr>
          <w:rFonts w:ascii="Helvetica" w:hAnsi="Helvetica"/>
        </w:rPr>
        <w:t xml:space="preserve"> International </w:t>
      </w:r>
      <w:proofErr w:type="spellStart"/>
      <w:r w:rsidRPr="0042630F">
        <w:rPr>
          <w:rFonts w:ascii="Helvetica" w:hAnsi="Helvetica"/>
        </w:rPr>
        <w:t>Institute</w:t>
      </w:r>
      <w:proofErr w:type="spellEnd"/>
      <w:r w:rsidRPr="0042630F">
        <w:rPr>
          <w:rFonts w:ascii="Helvetica" w:hAnsi="Helvetica"/>
        </w:rPr>
        <w:t xml:space="preserve"> of </w:t>
      </w:r>
      <w:proofErr w:type="spellStart"/>
      <w:r w:rsidRPr="0042630F">
        <w:rPr>
          <w:rFonts w:ascii="Helvetica" w:hAnsi="Helvetica"/>
        </w:rPr>
        <w:t>Ecological</w:t>
      </w:r>
      <w:proofErr w:type="spellEnd"/>
      <w:r w:rsidRPr="0042630F">
        <w:rPr>
          <w:rFonts w:ascii="Helvetica" w:hAnsi="Helvetica"/>
        </w:rPr>
        <w:t xml:space="preserve"> </w:t>
      </w:r>
      <w:proofErr w:type="spellStart"/>
      <w:r w:rsidRPr="0042630F">
        <w:rPr>
          <w:rFonts w:ascii="Helvetica" w:hAnsi="Helvetica"/>
        </w:rPr>
        <w:t>Economics</w:t>
      </w:r>
      <w:proofErr w:type="spellEnd"/>
      <w:r w:rsidRPr="0042630F">
        <w:rPr>
          <w:rFonts w:ascii="Helvetica" w:hAnsi="Helvetica"/>
        </w:rPr>
        <w:t>.</w:t>
      </w:r>
    </w:p>
    <w:p w14:paraId="694D0297" w14:textId="77777777" w:rsidR="00C33C92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 xml:space="preserve">Alpízar, F. y R. Madrigal (2005). “Propuesta metodológica para el establecimiento de tarifas de entrada en las Áreas Silvestres Protegidas de Costa Rica: Casos de estudio en Parque Nacional Braulio Carrillo, Parque Nacional Manuel Antonio y Parque Nacional Corcovado”. The </w:t>
      </w:r>
      <w:proofErr w:type="spellStart"/>
      <w:r w:rsidRPr="0042630F">
        <w:rPr>
          <w:rFonts w:ascii="Helvetica" w:hAnsi="Helvetica"/>
        </w:rPr>
        <w:t>Nature</w:t>
      </w:r>
      <w:proofErr w:type="spellEnd"/>
      <w:r w:rsidRPr="0042630F">
        <w:rPr>
          <w:rFonts w:ascii="Helvetica" w:hAnsi="Helvetica"/>
        </w:rPr>
        <w:t xml:space="preserve"> </w:t>
      </w:r>
      <w:proofErr w:type="spellStart"/>
      <w:r w:rsidRPr="0042630F">
        <w:rPr>
          <w:rFonts w:ascii="Helvetica" w:hAnsi="Helvetica"/>
        </w:rPr>
        <w:t>Conservancy</w:t>
      </w:r>
      <w:proofErr w:type="spellEnd"/>
      <w:r w:rsidRPr="0042630F">
        <w:rPr>
          <w:rFonts w:ascii="Helvetica" w:hAnsi="Helvetica"/>
        </w:rPr>
        <w:t>, Costa Rica.</w:t>
      </w:r>
    </w:p>
    <w:p w14:paraId="4A6959EF" w14:textId="77777777" w:rsidR="00B926FE" w:rsidRPr="0042630F" w:rsidRDefault="00C33C92" w:rsidP="007A6FB7">
      <w:pPr>
        <w:tabs>
          <w:tab w:val="left" w:pos="180"/>
          <w:tab w:val="left" w:pos="567"/>
        </w:tabs>
        <w:spacing w:after="0" w:line="360" w:lineRule="auto"/>
        <w:ind w:left="180" w:hanging="180"/>
        <w:jc w:val="both"/>
        <w:rPr>
          <w:rFonts w:ascii="Helvetica" w:hAnsi="Helvetica"/>
        </w:rPr>
      </w:pPr>
      <w:r w:rsidRPr="0042630F">
        <w:rPr>
          <w:rFonts w:ascii="Helvetica" w:hAnsi="Helvetica"/>
        </w:rPr>
        <w:t>Alpízar, F. y F. Castillo (2007) Estimación de tarifas de admisión y por servicios prestados por las Áreas Protegidas de Costa Rica: Estudios de caso del Parque Nacional Braulio Carrillo, Sector Barva y el Parque Nacional Chirripó.</w:t>
      </w:r>
    </w:p>
    <w:p w14:paraId="7EB4B331" w14:textId="15718520" w:rsidR="005B2826" w:rsidRDefault="005B2826" w:rsidP="00E3766F">
      <w:pPr>
        <w:widowControl w:val="0"/>
        <w:tabs>
          <w:tab w:val="left" w:pos="180"/>
        </w:tabs>
        <w:adjustRightInd w:val="0"/>
        <w:spacing w:after="0" w:line="360" w:lineRule="auto"/>
        <w:ind w:left="360" w:hanging="360"/>
        <w:jc w:val="both"/>
        <w:rPr>
          <w:rFonts w:ascii="Helvetica" w:hAnsi="Helvetica"/>
          <w:b/>
          <w:bCs/>
          <w:color w:val="1F4E79" w:themeColor="accent1" w:themeShade="80"/>
        </w:rPr>
      </w:pPr>
    </w:p>
    <w:p w14:paraId="3F0CE921" w14:textId="77777777" w:rsidR="00984844" w:rsidRPr="007009B6" w:rsidRDefault="00984844" w:rsidP="00E3766F">
      <w:pPr>
        <w:widowControl w:val="0"/>
        <w:tabs>
          <w:tab w:val="left" w:pos="180"/>
        </w:tabs>
        <w:adjustRightInd w:val="0"/>
        <w:spacing w:after="0" w:line="360" w:lineRule="auto"/>
        <w:ind w:left="360" w:hanging="360"/>
        <w:jc w:val="both"/>
        <w:rPr>
          <w:rFonts w:ascii="Helvetica" w:hAnsi="Helvetica"/>
          <w:b/>
          <w:bCs/>
          <w:color w:val="1F4E79" w:themeColor="accent1" w:themeShade="80"/>
        </w:rPr>
      </w:pPr>
    </w:p>
    <w:p w14:paraId="4FD7EA4A" w14:textId="56580F17" w:rsidR="00B926FE" w:rsidRPr="007009B6" w:rsidRDefault="00B926FE" w:rsidP="00E3766F">
      <w:pPr>
        <w:widowControl w:val="0"/>
        <w:tabs>
          <w:tab w:val="left" w:pos="180"/>
        </w:tabs>
        <w:adjustRightInd w:val="0"/>
        <w:spacing w:after="0" w:line="360" w:lineRule="auto"/>
        <w:ind w:left="360" w:hanging="360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CONFERENCES AND SEMINAR PRESENTATIONS</w:t>
      </w:r>
    </w:p>
    <w:p w14:paraId="06C623BF" w14:textId="77777777" w:rsidR="00960269" w:rsidRPr="00984844" w:rsidRDefault="00960269" w:rsidP="00960269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/>
          <w:bCs/>
          <w:color w:val="000000" w:themeColor="text1"/>
          <w:lang w:val="en-US"/>
        </w:rPr>
      </w:pPr>
      <w:r w:rsidRPr="00984844">
        <w:rPr>
          <w:rFonts w:ascii="Helvetica" w:hAnsi="Helvetica"/>
          <w:b/>
          <w:bCs/>
          <w:color w:val="000000" w:themeColor="text1"/>
          <w:lang w:val="en-US"/>
        </w:rPr>
        <w:t xml:space="preserve">Accepted paper presentations at: </w:t>
      </w:r>
    </w:p>
    <w:p w14:paraId="31EE1069" w14:textId="04FA0608" w:rsidR="00B926FE" w:rsidRPr="007009B6" w:rsidRDefault="00B926FE" w:rsidP="00984844">
      <w:pPr>
        <w:pStyle w:val="ListParagraph"/>
        <w:widowControl w:val="0"/>
        <w:numPr>
          <w:ilvl w:val="0"/>
          <w:numId w:val="1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lastRenderedPageBreak/>
        <w:t>EAERE</w:t>
      </w:r>
      <w:r w:rsidR="009C0688" w:rsidRPr="007009B6">
        <w:rPr>
          <w:rFonts w:ascii="Helvetica" w:hAnsi="Helvetica"/>
          <w:bCs/>
          <w:color w:val="000000" w:themeColor="text1"/>
          <w:lang w:val="en-US"/>
        </w:rPr>
        <w:t xml:space="preserve"> Conference</w:t>
      </w:r>
      <w:r w:rsidRPr="007009B6">
        <w:rPr>
          <w:rFonts w:ascii="Helvetica" w:hAnsi="Helvetica"/>
          <w:bCs/>
          <w:color w:val="000000" w:themeColor="text1"/>
          <w:lang w:val="en-US"/>
        </w:rPr>
        <w:t xml:space="preserve"> </w:t>
      </w:r>
      <w:r w:rsidR="009C0688" w:rsidRPr="007009B6">
        <w:rPr>
          <w:rFonts w:ascii="Helvetica" w:hAnsi="Helvetica"/>
          <w:bCs/>
          <w:color w:val="000000" w:themeColor="text1"/>
          <w:lang w:val="en-US"/>
        </w:rPr>
        <w:t xml:space="preserve">2001, 2007, 2008, 2009, 2010, 2011, </w:t>
      </w:r>
      <w:r w:rsidRPr="007009B6">
        <w:rPr>
          <w:rFonts w:ascii="Helvetica" w:hAnsi="Helvetica"/>
          <w:bCs/>
          <w:color w:val="000000" w:themeColor="text1"/>
          <w:lang w:val="en-US"/>
        </w:rPr>
        <w:t>2012, 2013, 2014</w:t>
      </w:r>
      <w:r w:rsidR="009C0688" w:rsidRPr="007009B6">
        <w:rPr>
          <w:rFonts w:ascii="Helvetica" w:hAnsi="Helvetica"/>
          <w:bCs/>
          <w:color w:val="000000" w:themeColor="text1"/>
          <w:lang w:val="en-US"/>
        </w:rPr>
        <w:t>, 2016</w:t>
      </w:r>
      <w:r w:rsidR="00F01FC2" w:rsidRPr="007009B6">
        <w:rPr>
          <w:rFonts w:ascii="Helvetica" w:hAnsi="Helvetica"/>
          <w:bCs/>
          <w:color w:val="000000" w:themeColor="text1"/>
          <w:lang w:val="en-US"/>
        </w:rPr>
        <w:t>, 2017</w:t>
      </w:r>
    </w:p>
    <w:p w14:paraId="0D26BFF4" w14:textId="60CBA5E8" w:rsidR="002A1B46" w:rsidRPr="007009B6" w:rsidRDefault="002A1B46" w:rsidP="00984844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World Congress, 2002, 2010,2014</w:t>
      </w:r>
    </w:p>
    <w:p w14:paraId="4FECA011" w14:textId="03AFAFCE" w:rsidR="00960269" w:rsidRPr="007009B6" w:rsidRDefault="00960269" w:rsidP="00984844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n-US"/>
        </w:rPr>
      </w:pPr>
      <w:proofErr w:type="gramStart"/>
      <w:r w:rsidRPr="007009B6">
        <w:rPr>
          <w:rFonts w:ascii="Helvetica" w:hAnsi="Helvetica"/>
          <w:bCs/>
          <w:color w:val="000000" w:themeColor="text1"/>
          <w:lang w:val="en-US"/>
        </w:rPr>
        <w:t>AERE  Congress</w:t>
      </w:r>
      <w:proofErr w:type="gramEnd"/>
      <w:r w:rsidRPr="007009B6">
        <w:rPr>
          <w:rFonts w:ascii="Helvetica" w:hAnsi="Helvetica"/>
          <w:bCs/>
          <w:color w:val="000000" w:themeColor="text1"/>
          <w:lang w:val="en-US"/>
        </w:rPr>
        <w:t xml:space="preserve"> 2011, 2015</w:t>
      </w:r>
    </w:p>
    <w:p w14:paraId="05F81355" w14:textId="64847A21" w:rsidR="00960269" w:rsidRPr="007009B6" w:rsidRDefault="00960269" w:rsidP="00984844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 xml:space="preserve">Global week conference: Globalization and Development: Rethinking interventions and governance, Gothenburg, Sweden 2011 </w:t>
      </w:r>
    </w:p>
    <w:p w14:paraId="43C587D0" w14:textId="3BCC400D" w:rsidR="00960269" w:rsidRPr="007009B6" w:rsidRDefault="00960269" w:rsidP="00984844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s-419"/>
        </w:rPr>
      </w:pPr>
      <w:r w:rsidRPr="007009B6">
        <w:rPr>
          <w:rFonts w:ascii="Helvetica" w:hAnsi="Helvetica"/>
          <w:bCs/>
          <w:color w:val="000000" w:themeColor="text1"/>
          <w:lang w:val="es-419"/>
        </w:rPr>
        <w:t>LACEA 2010, Medellín, Colombia</w:t>
      </w:r>
    </w:p>
    <w:p w14:paraId="1F718D1C" w14:textId="77777777" w:rsidR="00960269" w:rsidRPr="007009B6" w:rsidRDefault="00960269" w:rsidP="00984844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Latin American Association of Environmental and Resource Economists, 2003, 2005, 2007</w:t>
      </w:r>
    </w:p>
    <w:p w14:paraId="25C2061F" w14:textId="0F356955" w:rsidR="00960269" w:rsidRPr="007009B6" w:rsidRDefault="00960269" w:rsidP="00984844">
      <w:pPr>
        <w:pStyle w:val="ListParagraph"/>
        <w:widowControl w:val="0"/>
        <w:numPr>
          <w:ilvl w:val="0"/>
          <w:numId w:val="8"/>
        </w:numPr>
        <w:adjustRightInd w:val="0"/>
        <w:spacing w:after="0" w:line="360" w:lineRule="auto"/>
        <w:ind w:left="270" w:hanging="270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lang w:val="en-US"/>
        </w:rPr>
        <w:t>Conference Game Practice and the Environment, Alessandria, Italy, April 2002</w:t>
      </w:r>
    </w:p>
    <w:p w14:paraId="1BFF8FDF" w14:textId="77777777" w:rsidR="00A22DE9" w:rsidRDefault="00A22DE9" w:rsidP="00960269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/>
          <w:bCs/>
          <w:color w:val="000000" w:themeColor="text1"/>
          <w:lang w:val="en-US"/>
        </w:rPr>
      </w:pPr>
    </w:p>
    <w:p w14:paraId="3B9506AF" w14:textId="41635D50" w:rsidR="00960269" w:rsidRPr="00984844" w:rsidRDefault="00960269" w:rsidP="00960269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/>
          <w:bCs/>
          <w:color w:val="000000" w:themeColor="text1"/>
          <w:lang w:val="en-US"/>
        </w:rPr>
      </w:pPr>
      <w:r w:rsidRPr="00984844">
        <w:rPr>
          <w:rFonts w:ascii="Helvetica" w:hAnsi="Helvetica"/>
          <w:b/>
          <w:bCs/>
          <w:color w:val="000000" w:themeColor="text1"/>
          <w:lang w:val="en-US"/>
        </w:rPr>
        <w:t>Keynote presentations</w:t>
      </w:r>
    </w:p>
    <w:p w14:paraId="0923CD21" w14:textId="27911292" w:rsidR="00960269" w:rsidRPr="007009B6" w:rsidRDefault="00960269" w:rsidP="00960269">
      <w:pPr>
        <w:pStyle w:val="ListParagraph"/>
        <w:widowControl w:val="0"/>
        <w:numPr>
          <w:ilvl w:val="0"/>
          <w:numId w:val="18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Behavioral Insights for Policy Design in Developing Countries, Universidad de los Andes, Colombia 2017</w:t>
      </w:r>
    </w:p>
    <w:p w14:paraId="14F85A4C" w14:textId="096BD700" w:rsidR="00B926FE" w:rsidRPr="007009B6" w:rsidRDefault="00B926FE" w:rsidP="00960269">
      <w:pPr>
        <w:pStyle w:val="ListParagraph"/>
        <w:widowControl w:val="0"/>
        <w:numPr>
          <w:ilvl w:val="0"/>
          <w:numId w:val="18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International Society for Ecological Economics 2012 and Río+20, Rio de Janeiro, Brazil.</w:t>
      </w:r>
    </w:p>
    <w:p w14:paraId="16ACDA65" w14:textId="26B22572" w:rsidR="00B926FE" w:rsidRPr="007009B6" w:rsidRDefault="00B926FE" w:rsidP="00E3766F">
      <w:pPr>
        <w:pStyle w:val="ListParagraph"/>
        <w:widowControl w:val="0"/>
        <w:numPr>
          <w:ilvl w:val="0"/>
          <w:numId w:val="8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Green Growth Knowledge Platform, Mexico 2012</w:t>
      </w:r>
    </w:p>
    <w:p w14:paraId="612EB848" w14:textId="6BEE9F14" w:rsidR="00B926FE" w:rsidRPr="007009B6" w:rsidRDefault="00B926FE" w:rsidP="00E3766F">
      <w:pPr>
        <w:pStyle w:val="ListParagraph"/>
        <w:widowControl w:val="0"/>
        <w:numPr>
          <w:ilvl w:val="0"/>
          <w:numId w:val="8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s-419"/>
        </w:rPr>
      </w:pPr>
      <w:r w:rsidRPr="007009B6">
        <w:rPr>
          <w:rFonts w:ascii="Helvetica" w:hAnsi="Helvetica"/>
          <w:bCs/>
          <w:color w:val="000000" w:themeColor="text1"/>
          <w:lang w:val="es-419"/>
        </w:rPr>
        <w:t xml:space="preserve">“Pragmatismo e </w:t>
      </w:r>
      <w:proofErr w:type="spellStart"/>
      <w:r w:rsidRPr="007009B6">
        <w:rPr>
          <w:rFonts w:ascii="Helvetica" w:hAnsi="Helvetica"/>
          <w:bCs/>
          <w:color w:val="000000" w:themeColor="text1"/>
          <w:lang w:val="es-419"/>
        </w:rPr>
        <w:t>Innovacion</w:t>
      </w:r>
      <w:proofErr w:type="spellEnd"/>
      <w:r w:rsidRPr="007009B6">
        <w:rPr>
          <w:rFonts w:ascii="Helvetica" w:hAnsi="Helvetica"/>
          <w:bCs/>
          <w:color w:val="000000" w:themeColor="text1"/>
          <w:lang w:val="es-419"/>
        </w:rPr>
        <w:t xml:space="preserve"> en el Financiamiento de Áreas Protegidas” Congreso Mesoamericano de Áreas Protegidas 2010, Mérida, México.</w:t>
      </w:r>
    </w:p>
    <w:p w14:paraId="58608CEE" w14:textId="1984743C" w:rsidR="00B926FE" w:rsidRPr="007009B6" w:rsidRDefault="00B926FE" w:rsidP="00E3766F">
      <w:pPr>
        <w:pStyle w:val="ListParagraph"/>
        <w:widowControl w:val="0"/>
        <w:numPr>
          <w:ilvl w:val="0"/>
          <w:numId w:val="8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“From optimal entrance fees to practitioner´s tools”, workshop of the Environment for Development Initiative, Kenia, 2009.</w:t>
      </w:r>
    </w:p>
    <w:p w14:paraId="7C2C7F28" w14:textId="363F0E44" w:rsidR="00A76097" w:rsidRDefault="00A76097" w:rsidP="00E3766F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</w:p>
    <w:p w14:paraId="2C131FA5" w14:textId="77777777" w:rsidR="00A22DE9" w:rsidRPr="007009B6" w:rsidRDefault="00A22DE9" w:rsidP="00E3766F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</w:p>
    <w:p w14:paraId="52170F73" w14:textId="77777777" w:rsidR="00A76097" w:rsidRPr="007009B6" w:rsidRDefault="00A76097" w:rsidP="00E3766F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s-419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s-419"/>
        </w:rPr>
        <w:t>TEACHING</w:t>
      </w:r>
    </w:p>
    <w:p w14:paraId="59B89A99" w14:textId="5CF9F641" w:rsidR="00A76097" w:rsidRPr="007009B6" w:rsidRDefault="00A76097" w:rsidP="00E3766F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Cs/>
          <w:color w:val="1F4E79" w:themeColor="accent1" w:themeShade="80"/>
          <w:lang w:val="en-US"/>
        </w:rPr>
        <w:t>CATIE</w:t>
      </w:r>
    </w:p>
    <w:p w14:paraId="45A4CFBB" w14:textId="70D2EB0F" w:rsidR="00000D42" w:rsidRPr="007009B6" w:rsidRDefault="00000D42" w:rsidP="00E3766F">
      <w:pPr>
        <w:pStyle w:val="ListParagraph"/>
        <w:widowControl w:val="0"/>
        <w:numPr>
          <w:ilvl w:val="0"/>
          <w:numId w:val="7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The Ethics of Climate Change</w:t>
      </w:r>
    </w:p>
    <w:p w14:paraId="1A0FC809" w14:textId="51C9CC05" w:rsidR="00A76097" w:rsidRPr="007009B6" w:rsidRDefault="00A76097" w:rsidP="00E3766F">
      <w:pPr>
        <w:pStyle w:val="ListParagraph"/>
        <w:widowControl w:val="0"/>
        <w:numPr>
          <w:ilvl w:val="0"/>
          <w:numId w:val="7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Environmental and Natural Resources Economics, 3rd trimester of M. Sc. Program</w:t>
      </w:r>
      <w:r w:rsidR="00CB0073" w:rsidRPr="007009B6">
        <w:rPr>
          <w:rFonts w:ascii="Helvetica" w:hAnsi="Helvetica"/>
          <w:bCs/>
          <w:color w:val="000000" w:themeColor="text1"/>
          <w:lang w:val="en-US"/>
        </w:rPr>
        <w:t xml:space="preserve"> (</w:t>
      </w:r>
      <w:r w:rsidRPr="007009B6">
        <w:rPr>
          <w:rFonts w:ascii="Helvetica" w:hAnsi="Helvetica"/>
          <w:bCs/>
          <w:color w:val="000000" w:themeColor="text1"/>
          <w:lang w:val="en-US"/>
        </w:rPr>
        <w:t>2002</w:t>
      </w:r>
      <w:r w:rsidR="00CB0073" w:rsidRPr="007009B6">
        <w:rPr>
          <w:rFonts w:ascii="Helvetica" w:hAnsi="Helvetica"/>
          <w:bCs/>
          <w:color w:val="000000" w:themeColor="text1"/>
          <w:lang w:val="en-US"/>
        </w:rPr>
        <w:t>-present)</w:t>
      </w:r>
    </w:p>
    <w:p w14:paraId="6A79BCAF" w14:textId="630A4463" w:rsidR="00A76097" w:rsidRPr="007009B6" w:rsidRDefault="00A76097" w:rsidP="00E3766F">
      <w:pPr>
        <w:pStyle w:val="ListParagraph"/>
        <w:widowControl w:val="0"/>
        <w:numPr>
          <w:ilvl w:val="0"/>
          <w:numId w:val="7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Economic Valuation of the Environment, 4th trimester of M. Sc. Program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 xml:space="preserve"> (</w:t>
      </w:r>
      <w:r w:rsidRPr="007009B6">
        <w:rPr>
          <w:rFonts w:ascii="Helvetica" w:hAnsi="Helvetica"/>
          <w:bCs/>
          <w:color w:val="000000" w:themeColor="text1"/>
          <w:lang w:val="en-US"/>
        </w:rPr>
        <w:t>2003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>-present)</w:t>
      </w:r>
    </w:p>
    <w:p w14:paraId="5B488759" w14:textId="2577507D" w:rsidR="00A76097" w:rsidRPr="007009B6" w:rsidRDefault="00A76097" w:rsidP="00E3766F">
      <w:pPr>
        <w:pStyle w:val="ListParagraph"/>
        <w:widowControl w:val="0"/>
        <w:numPr>
          <w:ilvl w:val="0"/>
          <w:numId w:val="7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Advanced Topics of Environmental Economics, short capacity building course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 xml:space="preserve"> (2</w:t>
      </w:r>
      <w:r w:rsidRPr="007009B6">
        <w:rPr>
          <w:rFonts w:ascii="Helvetica" w:hAnsi="Helvetica"/>
          <w:bCs/>
          <w:color w:val="000000" w:themeColor="text1"/>
          <w:lang w:val="en-US"/>
        </w:rPr>
        <w:t>002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>)</w:t>
      </w:r>
    </w:p>
    <w:p w14:paraId="087D5241" w14:textId="55A7E2B7" w:rsidR="00A76097" w:rsidRPr="007009B6" w:rsidRDefault="00A76097" w:rsidP="00E3766F">
      <w:pPr>
        <w:pStyle w:val="ListParagraph"/>
        <w:widowControl w:val="0"/>
        <w:numPr>
          <w:ilvl w:val="0"/>
          <w:numId w:val="7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Environmental Economics and Valuation of Environmental Good and Services, two-week capacity building course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 xml:space="preserve"> (</w:t>
      </w:r>
      <w:r w:rsidRPr="007009B6">
        <w:rPr>
          <w:rFonts w:ascii="Helvetica" w:hAnsi="Helvetica"/>
          <w:bCs/>
          <w:color w:val="000000" w:themeColor="text1"/>
          <w:lang w:val="en-US"/>
        </w:rPr>
        <w:t>2002-2011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>)</w:t>
      </w:r>
    </w:p>
    <w:p w14:paraId="4AC930D3" w14:textId="0A3296A4" w:rsidR="00A76097" w:rsidRPr="007009B6" w:rsidRDefault="00A76097" w:rsidP="00E3766F">
      <w:pPr>
        <w:pStyle w:val="ListParagraph"/>
        <w:widowControl w:val="0"/>
        <w:numPr>
          <w:ilvl w:val="0"/>
          <w:numId w:val="7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Director</w:t>
      </w:r>
      <w:r w:rsidR="00C356C3" w:rsidRPr="007009B6">
        <w:rPr>
          <w:rFonts w:ascii="Helvetica" w:hAnsi="Helvetica"/>
          <w:bCs/>
          <w:color w:val="000000" w:themeColor="text1"/>
          <w:lang w:val="en-US"/>
        </w:rPr>
        <w:t>,</w:t>
      </w:r>
      <w:r w:rsidRPr="007009B6">
        <w:rPr>
          <w:rFonts w:ascii="Helvetica" w:hAnsi="Helvetica"/>
          <w:bCs/>
          <w:color w:val="000000" w:themeColor="text1"/>
          <w:lang w:val="en-US"/>
        </w:rPr>
        <w:t xml:space="preserve"> MSc. Program in Environmental Economics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 xml:space="preserve"> (</w:t>
      </w:r>
      <w:r w:rsidRPr="007009B6">
        <w:rPr>
          <w:rFonts w:ascii="Helvetica" w:hAnsi="Helvetica"/>
          <w:bCs/>
          <w:color w:val="000000" w:themeColor="text1"/>
          <w:lang w:val="en-US"/>
        </w:rPr>
        <w:t>2003-2006</w:t>
      </w:r>
      <w:r w:rsidR="007E775D" w:rsidRPr="007009B6">
        <w:rPr>
          <w:rFonts w:ascii="Helvetica" w:hAnsi="Helvetica"/>
          <w:bCs/>
          <w:color w:val="000000" w:themeColor="text1"/>
          <w:lang w:val="en-US"/>
        </w:rPr>
        <w:t>)</w:t>
      </w:r>
    </w:p>
    <w:p w14:paraId="2362E4BF" w14:textId="77777777" w:rsidR="00A76097" w:rsidRPr="007009B6" w:rsidRDefault="00A76097" w:rsidP="00E3766F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</w:p>
    <w:p w14:paraId="23EE41EA" w14:textId="5B34E227" w:rsidR="00A76097" w:rsidRPr="007009B6" w:rsidRDefault="00000D42" w:rsidP="00E3766F">
      <w:pPr>
        <w:widowControl w:val="0"/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Cs/>
          <w:color w:val="1F4E79" w:themeColor="accent1" w:themeShade="80"/>
          <w:lang w:val="en-US"/>
        </w:rPr>
        <w:t xml:space="preserve">University of </w:t>
      </w:r>
      <w:r w:rsidR="00A76097" w:rsidRPr="007009B6">
        <w:rPr>
          <w:rFonts w:ascii="Helvetica" w:hAnsi="Helvetica"/>
          <w:bCs/>
          <w:color w:val="1F4E79" w:themeColor="accent1" w:themeShade="80"/>
          <w:lang w:val="en-US"/>
        </w:rPr>
        <w:t>Gothenburg</w:t>
      </w:r>
    </w:p>
    <w:p w14:paraId="06636F46" w14:textId="55336E9B" w:rsidR="00A76097" w:rsidRPr="007009B6" w:rsidRDefault="00000D42" w:rsidP="00E3766F">
      <w:pPr>
        <w:pStyle w:val="ListParagraph"/>
        <w:widowControl w:val="0"/>
        <w:numPr>
          <w:ilvl w:val="0"/>
          <w:numId w:val="10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fr-FR"/>
        </w:rPr>
      </w:pPr>
      <w:r w:rsidRPr="007009B6">
        <w:rPr>
          <w:rFonts w:ascii="Helvetica" w:hAnsi="Helvetica"/>
          <w:bCs/>
          <w:color w:val="000000" w:themeColor="text1"/>
          <w:lang w:val="fr-FR"/>
        </w:rPr>
        <w:t xml:space="preserve">Guest </w:t>
      </w:r>
      <w:proofErr w:type="spellStart"/>
      <w:r w:rsidRPr="007009B6">
        <w:rPr>
          <w:rFonts w:ascii="Helvetica" w:hAnsi="Helvetica"/>
          <w:bCs/>
          <w:color w:val="000000" w:themeColor="text1"/>
          <w:lang w:val="fr-FR"/>
        </w:rPr>
        <w:t>l</w:t>
      </w:r>
      <w:r w:rsidR="0076697E" w:rsidRPr="007009B6">
        <w:rPr>
          <w:rFonts w:ascii="Helvetica" w:hAnsi="Helvetica"/>
          <w:bCs/>
          <w:color w:val="000000" w:themeColor="text1"/>
          <w:lang w:val="fr-FR"/>
        </w:rPr>
        <w:t>ecturer</w:t>
      </w:r>
      <w:proofErr w:type="spellEnd"/>
      <w:r w:rsidR="00A76097" w:rsidRPr="007009B6">
        <w:rPr>
          <w:rFonts w:ascii="Helvetica" w:hAnsi="Helvetica"/>
          <w:bCs/>
          <w:color w:val="000000" w:themeColor="text1"/>
          <w:lang w:val="fr-FR"/>
        </w:rPr>
        <w:t xml:space="preserve">, </w:t>
      </w:r>
      <w:proofErr w:type="spellStart"/>
      <w:r w:rsidR="00A76097" w:rsidRPr="007009B6">
        <w:rPr>
          <w:rFonts w:ascii="Helvetica" w:hAnsi="Helvetica"/>
          <w:bCs/>
          <w:color w:val="000000" w:themeColor="text1"/>
          <w:lang w:val="fr-FR"/>
        </w:rPr>
        <w:t>Environmental</w:t>
      </w:r>
      <w:proofErr w:type="spellEnd"/>
      <w:r w:rsidR="00A76097" w:rsidRPr="007009B6">
        <w:rPr>
          <w:rFonts w:ascii="Helvetica" w:hAnsi="Helvetica"/>
          <w:bCs/>
          <w:color w:val="000000" w:themeColor="text1"/>
          <w:lang w:val="fr-FR"/>
        </w:rPr>
        <w:t xml:space="preserve"> Valuation Course</w:t>
      </w:r>
      <w:r w:rsidR="00666646" w:rsidRPr="007009B6">
        <w:rPr>
          <w:rFonts w:ascii="Helvetica" w:hAnsi="Helvetica"/>
          <w:bCs/>
          <w:color w:val="000000" w:themeColor="text1"/>
          <w:lang w:val="fr-FR"/>
        </w:rPr>
        <w:t xml:space="preserve"> (</w:t>
      </w:r>
      <w:r w:rsidR="00A76097" w:rsidRPr="007009B6">
        <w:rPr>
          <w:rFonts w:ascii="Helvetica" w:hAnsi="Helvetica"/>
          <w:bCs/>
          <w:color w:val="000000" w:themeColor="text1"/>
          <w:lang w:val="fr-FR"/>
        </w:rPr>
        <w:t>PhD course</w:t>
      </w:r>
      <w:r w:rsidR="00666646" w:rsidRPr="007009B6">
        <w:rPr>
          <w:rFonts w:ascii="Helvetica" w:hAnsi="Helvetica"/>
          <w:bCs/>
          <w:color w:val="000000" w:themeColor="text1"/>
          <w:lang w:val="fr-FR"/>
        </w:rPr>
        <w:t>).</w:t>
      </w:r>
      <w:r w:rsidR="00A76097" w:rsidRPr="007009B6">
        <w:rPr>
          <w:rFonts w:ascii="Helvetica" w:hAnsi="Helvetica"/>
          <w:bCs/>
          <w:color w:val="000000" w:themeColor="text1"/>
          <w:lang w:val="fr-FR"/>
        </w:rPr>
        <w:t xml:space="preserve"> </w:t>
      </w:r>
      <w:proofErr w:type="spellStart"/>
      <w:r w:rsidR="00A76097" w:rsidRPr="007009B6">
        <w:rPr>
          <w:rFonts w:ascii="Helvetica" w:hAnsi="Helvetica"/>
          <w:bCs/>
          <w:color w:val="000000" w:themeColor="text1"/>
          <w:lang w:val="fr-FR"/>
        </w:rPr>
        <w:t>November</w:t>
      </w:r>
      <w:proofErr w:type="spellEnd"/>
      <w:r w:rsidR="00A76097" w:rsidRPr="007009B6">
        <w:rPr>
          <w:rFonts w:ascii="Helvetica" w:hAnsi="Helvetica"/>
          <w:bCs/>
          <w:color w:val="000000" w:themeColor="text1"/>
          <w:lang w:val="fr-FR"/>
        </w:rPr>
        <w:t xml:space="preserve"> 2011</w:t>
      </w:r>
    </w:p>
    <w:p w14:paraId="2FB08BED" w14:textId="10EAD08F" w:rsidR="00A76097" w:rsidRPr="007009B6" w:rsidRDefault="00A76097" w:rsidP="00E3766F">
      <w:pPr>
        <w:pStyle w:val="ListParagraph"/>
        <w:widowControl w:val="0"/>
        <w:numPr>
          <w:ilvl w:val="0"/>
          <w:numId w:val="10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Invited Professor</w:t>
      </w:r>
      <w:r w:rsidR="0076697E" w:rsidRPr="007009B6">
        <w:rPr>
          <w:rFonts w:ascii="Helvetica" w:hAnsi="Helvetica"/>
          <w:bCs/>
          <w:color w:val="000000" w:themeColor="text1"/>
          <w:lang w:val="en-US"/>
        </w:rPr>
        <w:t>,</w:t>
      </w:r>
      <w:r w:rsidR="00C356C3" w:rsidRPr="007009B6">
        <w:rPr>
          <w:rFonts w:ascii="Helvetica" w:hAnsi="Helvetica"/>
          <w:bCs/>
          <w:color w:val="000000" w:themeColor="text1"/>
          <w:lang w:val="en-US"/>
        </w:rPr>
        <w:t xml:space="preserve"> </w:t>
      </w:r>
      <w:r w:rsidRPr="007009B6">
        <w:rPr>
          <w:rFonts w:ascii="Helvetica" w:hAnsi="Helvetica"/>
          <w:bCs/>
          <w:color w:val="000000" w:themeColor="text1"/>
          <w:lang w:val="en-US"/>
        </w:rPr>
        <w:t>Environmental Policy Instruments</w:t>
      </w:r>
      <w:r w:rsidR="0076697E" w:rsidRPr="007009B6">
        <w:rPr>
          <w:rFonts w:ascii="Helvetica" w:hAnsi="Helvetica"/>
          <w:bCs/>
          <w:color w:val="000000" w:themeColor="text1"/>
          <w:lang w:val="en-US"/>
        </w:rPr>
        <w:t xml:space="preserve"> (</w:t>
      </w:r>
      <w:r w:rsidRPr="007009B6">
        <w:rPr>
          <w:rFonts w:ascii="Helvetica" w:hAnsi="Helvetica"/>
          <w:bCs/>
          <w:color w:val="000000" w:themeColor="text1"/>
          <w:lang w:val="en-US"/>
        </w:rPr>
        <w:t>M. Sc. in Industrial Ecology</w:t>
      </w:r>
      <w:r w:rsidR="0076697E" w:rsidRPr="007009B6">
        <w:rPr>
          <w:rFonts w:ascii="Helvetica" w:hAnsi="Helvetica"/>
          <w:bCs/>
          <w:color w:val="000000" w:themeColor="text1"/>
          <w:lang w:val="en-US"/>
        </w:rPr>
        <w:t xml:space="preserve">). </w:t>
      </w:r>
      <w:r w:rsidR="0076697E" w:rsidRPr="007009B6">
        <w:rPr>
          <w:rFonts w:ascii="Helvetica" w:hAnsi="Helvetica"/>
          <w:bCs/>
          <w:color w:val="000000" w:themeColor="text1"/>
          <w:lang w:val="en-US"/>
        </w:rPr>
        <w:lastRenderedPageBreak/>
        <w:t>Responsible for developing and teaching course.</w:t>
      </w:r>
      <w:r w:rsidRPr="007009B6">
        <w:rPr>
          <w:rFonts w:ascii="Helvetica" w:hAnsi="Helvetica"/>
          <w:bCs/>
          <w:color w:val="000000" w:themeColor="text1"/>
          <w:lang w:val="en-US"/>
        </w:rPr>
        <w:t xml:space="preserve"> January 2005. </w:t>
      </w:r>
    </w:p>
    <w:p w14:paraId="22F4BF1E" w14:textId="57F488E7" w:rsidR="00A76097" w:rsidRPr="007009B6" w:rsidRDefault="00A76097" w:rsidP="00E3766F">
      <w:pPr>
        <w:pStyle w:val="ListParagraph"/>
        <w:widowControl w:val="0"/>
        <w:numPr>
          <w:ilvl w:val="0"/>
          <w:numId w:val="10"/>
        </w:numPr>
        <w:tabs>
          <w:tab w:val="left" w:pos="180"/>
        </w:tabs>
        <w:adjustRightInd w:val="0"/>
        <w:spacing w:after="0" w:line="360" w:lineRule="auto"/>
        <w:jc w:val="both"/>
        <w:rPr>
          <w:rFonts w:ascii="Helvetica" w:hAnsi="Helvetica"/>
          <w:bCs/>
          <w:color w:val="000000" w:themeColor="text1"/>
          <w:lang w:val="en-US"/>
        </w:rPr>
      </w:pPr>
      <w:r w:rsidRPr="007009B6">
        <w:rPr>
          <w:rFonts w:ascii="Helvetica" w:hAnsi="Helvetica"/>
          <w:bCs/>
          <w:color w:val="000000" w:themeColor="text1"/>
          <w:lang w:val="en-US"/>
        </w:rPr>
        <w:t>Graduate Teaching Associate</w:t>
      </w:r>
      <w:r w:rsidR="00666646" w:rsidRPr="007009B6">
        <w:rPr>
          <w:rFonts w:ascii="Helvetica" w:hAnsi="Helvetica"/>
          <w:bCs/>
          <w:color w:val="000000" w:themeColor="text1"/>
          <w:lang w:val="en-US"/>
        </w:rPr>
        <w:t xml:space="preserve">, </w:t>
      </w:r>
      <w:r w:rsidRPr="007009B6">
        <w:rPr>
          <w:rFonts w:ascii="Helvetica" w:hAnsi="Helvetica"/>
          <w:bCs/>
          <w:color w:val="000000" w:themeColor="text1"/>
          <w:lang w:val="en-US"/>
        </w:rPr>
        <w:t>Environmental Valuation</w:t>
      </w:r>
      <w:r w:rsidR="00666646" w:rsidRPr="007009B6">
        <w:rPr>
          <w:rFonts w:ascii="Helvetica" w:hAnsi="Helvetica"/>
          <w:bCs/>
          <w:color w:val="000000" w:themeColor="text1"/>
          <w:lang w:val="en-US"/>
        </w:rPr>
        <w:t xml:space="preserve"> (P</w:t>
      </w:r>
      <w:r w:rsidRPr="007009B6">
        <w:rPr>
          <w:rFonts w:ascii="Helvetica" w:hAnsi="Helvetica"/>
          <w:bCs/>
          <w:color w:val="000000" w:themeColor="text1"/>
          <w:lang w:val="en-US"/>
        </w:rPr>
        <w:t xml:space="preserve">h.D. </w:t>
      </w:r>
      <w:r w:rsidR="00666646" w:rsidRPr="007009B6">
        <w:rPr>
          <w:rFonts w:ascii="Helvetica" w:hAnsi="Helvetica"/>
          <w:bCs/>
          <w:color w:val="000000" w:themeColor="text1"/>
          <w:lang w:val="en-US"/>
        </w:rPr>
        <w:t>course).</w:t>
      </w:r>
      <w:r w:rsidRPr="007009B6">
        <w:rPr>
          <w:rFonts w:ascii="Helvetica" w:hAnsi="Helvetica"/>
          <w:bCs/>
          <w:color w:val="000000" w:themeColor="text1"/>
          <w:lang w:val="en-US"/>
        </w:rPr>
        <w:t xml:space="preserve"> November 2000.</w:t>
      </w:r>
    </w:p>
    <w:p w14:paraId="33F02792" w14:textId="77777777" w:rsidR="00960269" w:rsidRPr="007009B6" w:rsidRDefault="00960269" w:rsidP="00000D42">
      <w:pPr>
        <w:widowControl w:val="0"/>
        <w:tabs>
          <w:tab w:val="left" w:pos="0"/>
        </w:tabs>
        <w:adjustRightInd w:val="0"/>
        <w:spacing w:after="0" w:line="360" w:lineRule="auto"/>
        <w:jc w:val="both"/>
        <w:rPr>
          <w:rFonts w:ascii="Helvetica" w:hAnsi="Helvetica"/>
        </w:rPr>
      </w:pPr>
    </w:p>
    <w:p w14:paraId="79338B19" w14:textId="09C02869" w:rsidR="00000D42" w:rsidRPr="007009B6" w:rsidRDefault="00000D42" w:rsidP="00000D42">
      <w:pPr>
        <w:widowControl w:val="0"/>
        <w:tabs>
          <w:tab w:val="left" w:pos="0"/>
        </w:tabs>
        <w:adjustRightInd w:val="0"/>
        <w:spacing w:after="0" w:line="360" w:lineRule="auto"/>
        <w:jc w:val="both"/>
        <w:rPr>
          <w:rFonts w:ascii="Helvetica" w:hAnsi="Helvetica"/>
          <w:lang w:val="en-US"/>
        </w:rPr>
      </w:pPr>
      <w:r w:rsidRPr="007009B6">
        <w:rPr>
          <w:rFonts w:ascii="Helvetica" w:hAnsi="Helvetica"/>
          <w:lang w:val="en-US"/>
        </w:rPr>
        <w:t>In addition to teaching courses at CATIE and Got</w:t>
      </w:r>
      <w:r w:rsidR="007009B6">
        <w:rPr>
          <w:rFonts w:ascii="Helvetica" w:hAnsi="Helvetica"/>
          <w:lang w:val="en-US"/>
        </w:rPr>
        <w:t>h</w:t>
      </w:r>
      <w:r w:rsidRPr="007009B6">
        <w:rPr>
          <w:rFonts w:ascii="Helvetica" w:hAnsi="Helvetica"/>
          <w:lang w:val="en-US"/>
        </w:rPr>
        <w:t>enb</w:t>
      </w:r>
      <w:r w:rsidR="007009B6">
        <w:rPr>
          <w:rFonts w:ascii="Helvetica" w:hAnsi="Helvetica"/>
          <w:lang w:val="en-US"/>
        </w:rPr>
        <w:t>u</w:t>
      </w:r>
      <w:r w:rsidRPr="007009B6">
        <w:rPr>
          <w:rFonts w:ascii="Helvetica" w:hAnsi="Helvetica"/>
          <w:lang w:val="en-US"/>
        </w:rPr>
        <w:t xml:space="preserve">rg University, I have guest lectured or delivered short-courses at a variety of institutions, including Universidad </w:t>
      </w:r>
      <w:proofErr w:type="spellStart"/>
      <w:r w:rsidRPr="007009B6">
        <w:rPr>
          <w:rFonts w:ascii="Helvetica" w:hAnsi="Helvetica"/>
          <w:lang w:val="en-US"/>
        </w:rPr>
        <w:t>Técnica</w:t>
      </w:r>
      <w:proofErr w:type="spellEnd"/>
      <w:r w:rsidRPr="007009B6">
        <w:rPr>
          <w:rFonts w:ascii="Helvetica" w:hAnsi="Helvetica"/>
          <w:lang w:val="en-US"/>
        </w:rPr>
        <w:t xml:space="preserve"> de Pereira, CINPE, Universidad Nacional, Chalmers University of Technology, and Walton School of Business, University of Arkansas.</w:t>
      </w:r>
    </w:p>
    <w:p w14:paraId="3461A45F" w14:textId="36E39EBB" w:rsidR="00000D42" w:rsidRDefault="00000D42" w:rsidP="00000D42">
      <w:pPr>
        <w:widowControl w:val="0"/>
        <w:tabs>
          <w:tab w:val="left" w:pos="180"/>
        </w:tabs>
        <w:adjustRightInd w:val="0"/>
        <w:spacing w:after="0" w:line="360" w:lineRule="auto"/>
        <w:ind w:left="360" w:hanging="360"/>
        <w:jc w:val="both"/>
        <w:rPr>
          <w:rFonts w:ascii="Helvetica" w:hAnsi="Helvetica"/>
          <w:lang w:val="en-US"/>
        </w:rPr>
      </w:pPr>
    </w:p>
    <w:p w14:paraId="554D32E4" w14:textId="0DA62F32" w:rsidR="007A6FB7" w:rsidRDefault="007A6FB7" w:rsidP="00000D42">
      <w:pPr>
        <w:widowControl w:val="0"/>
        <w:tabs>
          <w:tab w:val="left" w:pos="180"/>
        </w:tabs>
        <w:adjustRightInd w:val="0"/>
        <w:spacing w:after="0" w:line="360" w:lineRule="auto"/>
        <w:ind w:left="360" w:hanging="360"/>
        <w:jc w:val="both"/>
        <w:rPr>
          <w:rFonts w:ascii="Helvetica" w:hAnsi="Helvetica"/>
          <w:lang w:val="en-US"/>
        </w:rPr>
      </w:pPr>
    </w:p>
    <w:p w14:paraId="7DD585B2" w14:textId="23A60D86" w:rsidR="00180BC1" w:rsidRPr="007009B6" w:rsidRDefault="00180BC1" w:rsidP="00E3766F">
      <w:pPr>
        <w:tabs>
          <w:tab w:val="left" w:pos="180"/>
        </w:tabs>
        <w:spacing w:line="360" w:lineRule="auto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SUPERVISION</w:t>
      </w:r>
    </w:p>
    <w:p w14:paraId="0376F3D4" w14:textId="77777777" w:rsidR="00180BC1" w:rsidRPr="007009B6" w:rsidRDefault="00180BC1" w:rsidP="00E3766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Helvetica" w:hAnsi="Helvetica"/>
          <w:b/>
          <w:bCs/>
          <w:lang w:val="en-US"/>
        </w:rPr>
      </w:pPr>
      <w:r w:rsidRPr="007009B6">
        <w:rPr>
          <w:rFonts w:ascii="Helvetica" w:hAnsi="Helvetica"/>
          <w:b/>
          <w:bCs/>
          <w:lang w:val="en-US"/>
        </w:rPr>
        <w:t>PhD:</w:t>
      </w:r>
    </w:p>
    <w:p w14:paraId="0574D0BB" w14:textId="77777777" w:rsidR="00180BC1" w:rsidRPr="007009B6" w:rsidRDefault="00180BC1" w:rsidP="00E3766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Helvetica" w:hAnsi="Helvetica"/>
          <w:bCs/>
          <w:lang w:val="en-US"/>
        </w:rPr>
      </w:pPr>
      <w:r w:rsidRPr="007009B6">
        <w:rPr>
          <w:rFonts w:ascii="Helvetica" w:hAnsi="Helvetica"/>
          <w:bCs/>
          <w:lang w:val="en-US"/>
        </w:rPr>
        <w:t>Co-supervisor: Anna Nordén, Department of Economics, University of Gothenburg, 2011-2012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  <w:gridCol w:w="4690"/>
      </w:tblGrid>
      <w:tr w:rsidR="00754F84" w:rsidRPr="007009B6" w14:paraId="7E8C33BD" w14:textId="77777777" w:rsidTr="007A6FB7">
        <w:tc>
          <w:tcPr>
            <w:tcW w:w="4670" w:type="dxa"/>
          </w:tcPr>
          <w:p w14:paraId="38240FA8" w14:textId="5C68ADE2" w:rsidR="00754F84" w:rsidRPr="007009B6" w:rsidRDefault="00754F84" w:rsidP="00E3766F">
            <w:pPr>
              <w:tabs>
                <w:tab w:val="left" w:pos="180"/>
                <w:tab w:val="left" w:pos="2268"/>
              </w:tabs>
              <w:spacing w:after="0" w:line="360" w:lineRule="auto"/>
              <w:rPr>
                <w:rFonts w:ascii="Helvetica" w:hAnsi="Helvetica"/>
                <w:b/>
                <w:bCs/>
              </w:rPr>
            </w:pPr>
            <w:proofErr w:type="spellStart"/>
            <w:r w:rsidRPr="007009B6">
              <w:rPr>
                <w:rFonts w:ascii="Helvetica" w:hAnsi="Helvetica"/>
                <w:b/>
                <w:bCs/>
              </w:rPr>
              <w:t>MSc</w:t>
            </w:r>
            <w:proofErr w:type="spellEnd"/>
            <w:r w:rsidRPr="007009B6">
              <w:rPr>
                <w:rFonts w:ascii="Helvetica" w:hAnsi="Helvetica"/>
                <w:b/>
                <w:bCs/>
              </w:rPr>
              <w:t xml:space="preserve">: </w:t>
            </w:r>
            <w:proofErr w:type="spellStart"/>
            <w:r w:rsidRPr="007009B6">
              <w:rPr>
                <w:rFonts w:ascii="Helvetica" w:hAnsi="Helvetica"/>
                <w:b/>
                <w:bCs/>
              </w:rPr>
              <w:t>Main</w:t>
            </w:r>
            <w:proofErr w:type="spellEnd"/>
            <w:r w:rsidRPr="007009B6">
              <w:rPr>
                <w:rFonts w:ascii="Helvetica" w:hAnsi="Helvetica"/>
                <w:b/>
                <w:bCs/>
              </w:rPr>
              <w:t xml:space="preserve"> </w:t>
            </w:r>
            <w:proofErr w:type="spellStart"/>
            <w:r w:rsidRPr="007009B6">
              <w:rPr>
                <w:rFonts w:ascii="Helvetica" w:hAnsi="Helvetica"/>
                <w:b/>
                <w:bCs/>
              </w:rPr>
              <w:t>Advisor</w:t>
            </w:r>
            <w:proofErr w:type="spellEnd"/>
          </w:p>
          <w:p w14:paraId="5A7977C5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Alvarado, Milton, Honduras 2005 </w:t>
            </w:r>
          </w:p>
          <w:p w14:paraId="00F4B54F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Baltodano, Maria Eugenia, Nicaragua 2004 </w:t>
            </w:r>
          </w:p>
          <w:p w14:paraId="46DC4B06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Cerrud, Harmodio, Panamá 2003 </w:t>
            </w:r>
          </w:p>
          <w:p w14:paraId="0C370F48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Cisneros, </w:t>
            </w:r>
            <w:proofErr w:type="spellStart"/>
            <w:r w:rsidRPr="007009B6">
              <w:rPr>
                <w:rFonts w:ascii="Helvetica" w:hAnsi="Helvetica"/>
                <w:bCs/>
              </w:rPr>
              <w:t>Jackeline</w:t>
            </w:r>
            <w:proofErr w:type="spellEnd"/>
            <w:r w:rsidRPr="007009B6">
              <w:rPr>
                <w:rFonts w:ascii="Helvetica" w:hAnsi="Helvetica"/>
                <w:bCs/>
              </w:rPr>
              <w:t xml:space="preserve">, Ecuador 2004 </w:t>
            </w:r>
          </w:p>
          <w:p w14:paraId="375203E4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Del Castillo, Carmen Lucía, Colombia 2006 </w:t>
            </w:r>
          </w:p>
          <w:p w14:paraId="606C0749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Espinosa, Tatiana, Perú 2007 </w:t>
            </w:r>
          </w:p>
          <w:p w14:paraId="2B6063F9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Esquivel, Alfredo, Colombia 2011 </w:t>
            </w:r>
          </w:p>
          <w:p w14:paraId="2BE802E0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>Madrigal, Roger, Costa Rica 2002</w:t>
            </w:r>
          </w:p>
          <w:p w14:paraId="7EC326C9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proofErr w:type="spellStart"/>
            <w:r w:rsidRPr="007009B6">
              <w:rPr>
                <w:rFonts w:ascii="Helvetica" w:hAnsi="Helvetica"/>
                <w:bCs/>
              </w:rPr>
              <w:t>Osakwe</w:t>
            </w:r>
            <w:proofErr w:type="spellEnd"/>
            <w:r w:rsidRPr="007009B6">
              <w:rPr>
                <w:rFonts w:ascii="Helvetica" w:hAnsi="Helvetica"/>
                <w:bCs/>
              </w:rPr>
              <w:t xml:space="preserve"> Rebecca, Costa Rica, 2008 </w:t>
            </w:r>
          </w:p>
          <w:p w14:paraId="1FB3DDF0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  <w:lang w:val="en-US"/>
              </w:rPr>
            </w:pPr>
            <w:r w:rsidRPr="007009B6">
              <w:rPr>
                <w:rFonts w:ascii="Helvetica" w:hAnsi="Helvetica"/>
                <w:bCs/>
                <w:lang w:val="en-US"/>
              </w:rPr>
              <w:t>Portilla, Alfredo, Peru, 2008</w:t>
            </w:r>
          </w:p>
        </w:tc>
        <w:tc>
          <w:tcPr>
            <w:tcW w:w="4690" w:type="dxa"/>
          </w:tcPr>
          <w:p w14:paraId="52560FD6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/>
                <w:bCs/>
                <w:lang w:val="en-US"/>
              </w:rPr>
            </w:pPr>
            <w:r w:rsidRPr="007009B6">
              <w:rPr>
                <w:rFonts w:ascii="Helvetica" w:hAnsi="Helvetica"/>
                <w:b/>
                <w:bCs/>
                <w:lang w:val="en-US"/>
              </w:rPr>
              <w:t xml:space="preserve">MSc: Member of thesis </w:t>
            </w:r>
            <w:proofErr w:type="spellStart"/>
            <w:r w:rsidRPr="007009B6">
              <w:rPr>
                <w:rFonts w:ascii="Helvetica" w:hAnsi="Helvetica"/>
                <w:b/>
                <w:bCs/>
                <w:lang w:val="en-US"/>
              </w:rPr>
              <w:t>comitte</w:t>
            </w:r>
            <w:proofErr w:type="spellEnd"/>
          </w:p>
          <w:p w14:paraId="4AAA61CE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  <w:lang w:val="en-US"/>
              </w:rPr>
            </w:pPr>
            <w:r w:rsidRPr="007009B6">
              <w:rPr>
                <w:rFonts w:ascii="Helvetica" w:hAnsi="Helvetica"/>
                <w:bCs/>
                <w:lang w:val="en-US"/>
              </w:rPr>
              <w:t>Amarilla, Stella, Paraguay 2003</w:t>
            </w:r>
          </w:p>
          <w:p w14:paraId="0576E63E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>Butron, Susan, Bolivia 2009</w:t>
            </w:r>
          </w:p>
          <w:p w14:paraId="3D6B9A29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Cepeda, Carolina, </w:t>
            </w:r>
            <w:proofErr w:type="spellStart"/>
            <w:r w:rsidRPr="007009B6">
              <w:rPr>
                <w:rFonts w:ascii="Helvetica" w:hAnsi="Helvetica"/>
                <w:bCs/>
              </w:rPr>
              <w:t>Mexico</w:t>
            </w:r>
            <w:proofErr w:type="spellEnd"/>
            <w:r w:rsidRPr="007009B6">
              <w:rPr>
                <w:rFonts w:ascii="Helvetica" w:hAnsi="Helvetica"/>
                <w:bCs/>
              </w:rPr>
              <w:t xml:space="preserve"> 2006</w:t>
            </w:r>
          </w:p>
          <w:p w14:paraId="6405F53A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>Gomez, Victor, Rep. Dominicana 2000</w:t>
            </w:r>
          </w:p>
          <w:p w14:paraId="539DA635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>Guerra, Leonardo, Chile 2006</w:t>
            </w:r>
          </w:p>
          <w:p w14:paraId="61FE2DEC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proofErr w:type="spellStart"/>
            <w:r w:rsidRPr="007009B6">
              <w:rPr>
                <w:rFonts w:ascii="Helvetica" w:hAnsi="Helvetica"/>
                <w:bCs/>
              </w:rPr>
              <w:t>Imbach</w:t>
            </w:r>
            <w:proofErr w:type="spellEnd"/>
            <w:r w:rsidRPr="007009B6">
              <w:rPr>
                <w:rFonts w:ascii="Helvetica" w:hAnsi="Helvetica"/>
                <w:bCs/>
              </w:rPr>
              <w:t>, Pablo, Argentina 2003</w:t>
            </w:r>
          </w:p>
          <w:p w14:paraId="6F349B6F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</w:rPr>
            </w:pPr>
            <w:r w:rsidRPr="007009B6">
              <w:rPr>
                <w:rFonts w:ascii="Helvetica" w:hAnsi="Helvetica"/>
                <w:bCs/>
              </w:rPr>
              <w:t xml:space="preserve">Vignola </w:t>
            </w:r>
            <w:proofErr w:type="spellStart"/>
            <w:r w:rsidRPr="007009B6">
              <w:rPr>
                <w:rFonts w:ascii="Helvetica" w:hAnsi="Helvetica"/>
                <w:bCs/>
              </w:rPr>
              <w:t>Rafaelle</w:t>
            </w:r>
            <w:proofErr w:type="spellEnd"/>
            <w:r w:rsidRPr="007009B6">
              <w:rPr>
                <w:rFonts w:ascii="Helvetica" w:hAnsi="Helvetica"/>
                <w:bCs/>
              </w:rPr>
              <w:t>, Italia, 2003</w:t>
            </w:r>
          </w:p>
          <w:p w14:paraId="503BF652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  <w:lang w:val="es-419"/>
              </w:rPr>
            </w:pPr>
            <w:r w:rsidRPr="007009B6">
              <w:rPr>
                <w:rFonts w:ascii="Helvetica" w:hAnsi="Helvetica"/>
                <w:bCs/>
                <w:lang w:val="es-419"/>
              </w:rPr>
              <w:t>Villalobos, Laura, Costa Rica 2008</w:t>
            </w:r>
          </w:p>
          <w:p w14:paraId="27659184" w14:textId="77777777" w:rsidR="00754F84" w:rsidRPr="007009B6" w:rsidRDefault="00754F84" w:rsidP="00E3766F">
            <w:pPr>
              <w:tabs>
                <w:tab w:val="left" w:pos="18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Helvetica" w:hAnsi="Helvetica"/>
                <w:bCs/>
                <w:lang w:val="en-US"/>
              </w:rPr>
            </w:pPr>
          </w:p>
        </w:tc>
      </w:tr>
    </w:tbl>
    <w:p w14:paraId="63A9E21A" w14:textId="74B1C7B8" w:rsidR="00754F84" w:rsidRDefault="00754F84" w:rsidP="00E3766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Helvetica" w:hAnsi="Helvetica"/>
          <w:bCs/>
          <w:lang w:val="en-US"/>
        </w:rPr>
      </w:pPr>
    </w:p>
    <w:p w14:paraId="6347C252" w14:textId="77777777" w:rsidR="00A22DE9" w:rsidRPr="007009B6" w:rsidRDefault="00A22DE9" w:rsidP="00E3766F">
      <w:pPr>
        <w:tabs>
          <w:tab w:val="left" w:pos="180"/>
        </w:tabs>
        <w:autoSpaceDE w:val="0"/>
        <w:autoSpaceDN w:val="0"/>
        <w:adjustRightInd w:val="0"/>
        <w:spacing w:after="0" w:line="360" w:lineRule="auto"/>
        <w:rPr>
          <w:rFonts w:ascii="Helvetica" w:hAnsi="Helvetica"/>
          <w:bCs/>
          <w:lang w:val="en-US"/>
        </w:rPr>
      </w:pPr>
    </w:p>
    <w:p w14:paraId="0753F6CF" w14:textId="77777777" w:rsidR="00D65441" w:rsidRPr="007009B6" w:rsidRDefault="00D65441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PROFESSIONAL ASSOCIATIONS</w:t>
      </w:r>
    </w:p>
    <w:p w14:paraId="3B30243D" w14:textId="5F469E93" w:rsidR="00D65441" w:rsidRPr="007009B6" w:rsidRDefault="00960269" w:rsidP="00960269">
      <w:pPr>
        <w:tabs>
          <w:tab w:val="left" w:pos="180"/>
          <w:tab w:val="left" w:pos="2268"/>
        </w:tabs>
        <w:spacing w:after="0" w:line="360" w:lineRule="auto"/>
        <w:rPr>
          <w:rFonts w:ascii="Helvetica" w:hAnsi="Helvetica"/>
          <w:bCs/>
        </w:rPr>
      </w:pPr>
      <w:r w:rsidRPr="007009B6">
        <w:rPr>
          <w:rFonts w:ascii="Helvetica" w:hAnsi="Helvetica"/>
          <w:bCs/>
        </w:rPr>
        <w:t>AERE, EARE, ALEAR</w:t>
      </w:r>
    </w:p>
    <w:p w14:paraId="7242F3EF" w14:textId="52F6B3F5" w:rsidR="00960269" w:rsidRDefault="00960269" w:rsidP="00E3766F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Calibri"/>
          <w:b/>
          <w:iCs/>
          <w:lang w:val="en-US"/>
        </w:rPr>
      </w:pPr>
    </w:p>
    <w:p w14:paraId="5D62949F" w14:textId="77777777" w:rsidR="00A22DE9" w:rsidRPr="007009B6" w:rsidRDefault="00A22DE9" w:rsidP="00E3766F">
      <w:pPr>
        <w:tabs>
          <w:tab w:val="left" w:pos="180"/>
        </w:tabs>
        <w:spacing w:after="0" w:line="360" w:lineRule="auto"/>
        <w:jc w:val="both"/>
        <w:rPr>
          <w:rFonts w:ascii="Helvetica" w:eastAsia="Calibri" w:hAnsi="Helvetica" w:cs="Calibri"/>
          <w:b/>
          <w:iCs/>
          <w:lang w:val="en-US"/>
        </w:rPr>
      </w:pPr>
    </w:p>
    <w:p w14:paraId="6DD347EA" w14:textId="47585ABB" w:rsidR="00CB3A74" w:rsidRPr="007009B6" w:rsidRDefault="00CB3A74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WHAT TO EXPECT FROM ME IN THE FUTURE?</w:t>
      </w:r>
    </w:p>
    <w:p w14:paraId="2D8F9720" w14:textId="3D3B80F6" w:rsidR="003838BB" w:rsidRPr="007009B6" w:rsidRDefault="003838BB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Submitted papers:</w:t>
      </w:r>
    </w:p>
    <w:p w14:paraId="656F060D" w14:textId="77777777" w:rsidR="001D581E" w:rsidRPr="007009B6" w:rsidRDefault="001D581E" w:rsidP="001D581E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/>
          <w:b/>
          <w:bCs/>
          <w:color w:val="1F4E79" w:themeColor="accent1" w:themeShade="80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  <w:lang w:val="sv-SE"/>
        </w:rPr>
        <w:t xml:space="preserve">Sterner, T.; E.B. Barbier; I. Bateman; I. Bijgaart,1 A.S. Crépin; O. Edenhofer; C. Fischer; S. Polasky;  J. Rockström; W. Steffen; G. Wagner; J.E. Wilen; F. Alpízar; C. Azar; C. Chávez; J. </w:t>
      </w:r>
      <w:r w:rsidRPr="007009B6">
        <w:rPr>
          <w:rFonts w:ascii="Helvetica" w:hAnsi="Helvetica" w:cs="Times New Roman"/>
          <w:bCs/>
          <w:color w:val="auto"/>
          <w:sz w:val="22"/>
          <w:szCs w:val="22"/>
          <w:lang w:val="sv-SE"/>
        </w:rPr>
        <w:lastRenderedPageBreak/>
        <w:t xml:space="preserve">Coria; G. Engström; W. Habla; J. Hassler; S.C. Jagers; O. Johansson-Stenman; G. Köhlin; A. Lange; Å. Löfgren; H. Pleijel; H. G. Smith (2017). </w:t>
      </w:r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Policies for the Anthropocene. </w:t>
      </w:r>
      <w:r>
        <w:rPr>
          <w:rFonts w:ascii="Helvetica" w:hAnsi="Helvetica" w:cs="Times New Roman"/>
          <w:bCs/>
          <w:color w:val="auto"/>
          <w:sz w:val="22"/>
          <w:szCs w:val="22"/>
        </w:rPr>
        <w:t>Submitted to Nature Climate Change</w:t>
      </w:r>
    </w:p>
    <w:p w14:paraId="589742BA" w14:textId="19AD74C0" w:rsidR="00F03E40" w:rsidRPr="007009B6" w:rsidRDefault="00F03E40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r w:rsidRPr="007009B6">
        <w:rPr>
          <w:rFonts w:ascii="Helvetica" w:eastAsia="Times New Roman" w:hAnsi="Helvetica" w:cs="Times New Roman"/>
          <w:bCs/>
          <w:sz w:val="22"/>
          <w:szCs w:val="22"/>
        </w:rPr>
        <w:t xml:space="preserve">Naranjo, M.A., J. Pieters and F. </w:t>
      </w:r>
      <w:proofErr w:type="spellStart"/>
      <w:r w:rsidR="00D420B5">
        <w:rPr>
          <w:rFonts w:ascii="Helvetica" w:eastAsia="Times New Roman" w:hAnsi="Helvetica" w:cs="Times New Roman"/>
          <w:bCs/>
          <w:sz w:val="22"/>
          <w:szCs w:val="22"/>
        </w:rPr>
        <w:t>Alpízar</w:t>
      </w:r>
      <w:proofErr w:type="spellEnd"/>
      <w:r w:rsidRPr="007009B6">
        <w:rPr>
          <w:rFonts w:ascii="Helvetica" w:eastAsia="Times New Roman" w:hAnsi="Helvetica" w:cs="Times New Roman"/>
          <w:bCs/>
          <w:sz w:val="22"/>
          <w:szCs w:val="22"/>
        </w:rPr>
        <w:t xml:space="preserve"> (2017). Credit, insurance and farmers’ liability: evidence from a lab in the field experiment with coffee farmers in Costa Rica. Submitted to World Development</w:t>
      </w:r>
    </w:p>
    <w:p w14:paraId="7CA93027" w14:textId="2B0EAA22" w:rsidR="003838BB" w:rsidRPr="007009B6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Viguera, B.; Alpízar, F.; Harvey, C.A.; Martínez-Rodríguez, M. R.; Saborío-Rodríguez, M. Adaptación al cambio climático de los pequeños caficultores costarricenses: percepciones, impactos y respuestas. </w:t>
      </w:r>
      <w:r w:rsidR="00F03E40" w:rsidRPr="007009B6">
        <w:rPr>
          <w:rFonts w:ascii="Helvetica" w:hAnsi="Helvetica" w:cs="Times New Roman"/>
          <w:bCs/>
          <w:color w:val="auto"/>
          <w:sz w:val="22"/>
          <w:szCs w:val="22"/>
        </w:rPr>
        <w:t>Submitted to</w:t>
      </w:r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Agronomía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Mesoamericana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 (10/17) </w:t>
      </w:r>
    </w:p>
    <w:p w14:paraId="01A95244" w14:textId="77777777" w:rsidR="003838BB" w:rsidRPr="007009B6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Vignola, R.; Avelino, J.;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Rapidel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B.; Harvey, C.A.; Bautista-Solís, P.;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F.;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Chacón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M.; Martinez-Rodríguez, M.R.;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Donatti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, C.I. A review of the evidence and knowledge gaps on the effectiveness of ecosystem-based adaptation practices for smallholder farms: The case of coffee and basic grains in the Neotropics. Submitted to Agriculture, Ecosystems and Environment (09/17)</w:t>
      </w:r>
    </w:p>
    <w:p w14:paraId="57C5A530" w14:textId="2FF7728E" w:rsidR="003838BB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F.; Capitán, T.; Castillo, F.; Harvey, C.A.;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Saborío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-Rodríguez, M.; Viguera, B. y Martínez-Rodríguez, M. R., Vignola, R. Challenges in collecting data from smallholder farmers in developing countries:  implications for climate change adaptation research. Submitted to Field Methods (03/17)</w:t>
      </w:r>
    </w:p>
    <w:p w14:paraId="444887D4" w14:textId="09A71846" w:rsidR="003838BB" w:rsidRPr="007009B6" w:rsidRDefault="003838BB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</w:p>
    <w:p w14:paraId="6A5AF65A" w14:textId="463B6E5D" w:rsidR="003838BB" w:rsidRPr="007009B6" w:rsidRDefault="003838BB" w:rsidP="00E3766F">
      <w:pPr>
        <w:tabs>
          <w:tab w:val="left" w:pos="180"/>
        </w:tabs>
        <w:spacing w:after="0" w:line="360" w:lineRule="auto"/>
        <w:jc w:val="both"/>
        <w:rPr>
          <w:rFonts w:ascii="Helvetica" w:hAnsi="Helvetica"/>
          <w:b/>
          <w:bCs/>
          <w:color w:val="1F4E79" w:themeColor="accent1" w:themeShade="80"/>
          <w:lang w:val="en-US"/>
        </w:rPr>
      </w:pPr>
      <w:r w:rsidRPr="007009B6">
        <w:rPr>
          <w:rFonts w:ascii="Helvetica" w:hAnsi="Helvetica"/>
          <w:b/>
          <w:bCs/>
          <w:color w:val="1F4E79" w:themeColor="accent1" w:themeShade="80"/>
          <w:lang w:val="en-US"/>
        </w:rPr>
        <w:t>In progress:</w:t>
      </w:r>
    </w:p>
    <w:p w14:paraId="691A45BB" w14:textId="5E143D9D" w:rsidR="005C757F" w:rsidRPr="007009B6" w:rsidRDefault="00D420B5" w:rsidP="005C757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proofErr w:type="spellStart"/>
      <w:r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="005C757F"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F.; M. Bernedo and P. Ferraro 2017. The Micro-Behavioral Economics of Technology Adoption for Water Conservation and Climate Change Adaptation: engineers vs behavioral scientists. </w:t>
      </w:r>
    </w:p>
    <w:p w14:paraId="2FF1F6FE" w14:textId="34916580" w:rsidR="005C757F" w:rsidRDefault="00D420B5" w:rsidP="005C757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proofErr w:type="spellStart"/>
      <w:r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="005C757F" w:rsidRPr="007009B6">
        <w:rPr>
          <w:rFonts w:ascii="Helvetica" w:hAnsi="Helvetica" w:cs="Times New Roman"/>
          <w:bCs/>
          <w:color w:val="auto"/>
          <w:sz w:val="22"/>
          <w:szCs w:val="22"/>
        </w:rPr>
        <w:t>, F.; M. Bernedo and P. Ferraro 2017. Household Time and risk preferences and adaptation to climate change</w:t>
      </w:r>
    </w:p>
    <w:p w14:paraId="709D42DD" w14:textId="77777777" w:rsidR="005C757F" w:rsidRPr="00AC26F5" w:rsidRDefault="005C757F" w:rsidP="005C757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r w:rsidRPr="00AC26F5">
        <w:rPr>
          <w:rFonts w:ascii="Helvetica" w:hAnsi="Helvetica" w:cs="Times New Roman"/>
          <w:bCs/>
          <w:color w:val="auto"/>
          <w:sz w:val="22"/>
          <w:szCs w:val="22"/>
        </w:rPr>
        <w:t xml:space="preserve">Ben S. Meiselman, María Bernedo Del Carpio, Francisco </w:t>
      </w:r>
      <w:proofErr w:type="spellStart"/>
      <w:r w:rsidRPr="00AC26F5"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Pr="00AC26F5">
        <w:rPr>
          <w:rFonts w:ascii="Helvetica" w:hAnsi="Helvetica" w:cs="Times New Roman"/>
          <w:bCs/>
          <w:color w:val="auto"/>
          <w:sz w:val="22"/>
          <w:szCs w:val="22"/>
        </w:rPr>
        <w:t>, Paul J. Ferraro (2017) Building local adaptation capacity and transmitting climate science: Evidence from a randomized controlled trial in Costa Rica</w:t>
      </w:r>
    </w:p>
    <w:p w14:paraId="6C8E95A7" w14:textId="1229C770" w:rsidR="003838BB" w:rsidRPr="007009B6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F.;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Saborío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-Rodríguez, M.; Martínez-Rodríguez, R.M; Vignola, R.; Viguera, B.; Harvey, C. Food insecurity and extreme events: evidence from maize and beans farmers in Central America.</w:t>
      </w:r>
    </w:p>
    <w:p w14:paraId="06028C2F" w14:textId="77777777" w:rsidR="001D581E" w:rsidRDefault="003838BB" w:rsidP="001D581E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lastRenderedPageBreak/>
        <w:t>Alpízar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F.;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Saborío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-Rodríguez, M.; Harvey, C.; Martínez-Rodríguez, R.M; Vignola, R.; Viguera, B. How do farmers adapt to perceived changes in climate? Evidence from coffee and basic grains, small farmers in Central America.</w:t>
      </w:r>
    </w:p>
    <w:p w14:paraId="5F1C1502" w14:textId="7DD24088" w:rsidR="001D581E" w:rsidRPr="007009B6" w:rsidRDefault="001D581E" w:rsidP="001D581E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Naranjo, M.A.; P. Martinsson and F. </w:t>
      </w:r>
      <w:proofErr w:type="spellStart"/>
      <w:r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 (2017). Measuring farmers risk attitudes: testing consistency between stated preference methods and incentivized experiments</w:t>
      </w:r>
    </w:p>
    <w:p w14:paraId="535EC5E9" w14:textId="77777777" w:rsidR="001D581E" w:rsidRPr="0042630F" w:rsidRDefault="001D581E" w:rsidP="001D581E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  <w:lang w:val="es-CR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Francisco </w:t>
      </w:r>
      <w:proofErr w:type="spellStart"/>
      <w:r>
        <w:rPr>
          <w:rFonts w:ascii="Helvetica" w:hAnsi="Helvetica" w:cs="Times New Roman"/>
          <w:bCs/>
          <w:color w:val="auto"/>
          <w:sz w:val="22"/>
          <w:szCs w:val="22"/>
        </w:rPr>
        <w:t>Alpízar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, Bengt Brülde, Niklas Harring, Sverker C. Jagers, David Langlet,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Åsa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 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Löfgren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>, Andreas Nilsson, Martin Sjöstedt (2017).</w:t>
      </w:r>
      <w:bookmarkStart w:id="1" w:name="_Toc497383817"/>
      <w:r w:rsidRPr="007009B6">
        <w:rPr>
          <w:rFonts w:ascii="Helvetica" w:hAnsi="Helvetica" w:cs="Times New Roman"/>
          <w:bCs/>
          <w:color w:val="auto"/>
          <w:sz w:val="22"/>
          <w:szCs w:val="22"/>
        </w:rPr>
        <w:t xml:space="preserve">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On</w:t>
      </w:r>
      <w:proofErr w:type="spellEnd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 the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Preconditions</w:t>
      </w:r>
      <w:proofErr w:type="spellEnd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for</w:t>
      </w:r>
      <w:proofErr w:type="spellEnd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Large</w:t>
      </w:r>
      <w:proofErr w:type="spellEnd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Scale</w:t>
      </w:r>
      <w:proofErr w:type="spellEnd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Collective</w:t>
      </w:r>
      <w:proofErr w:type="spellEnd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 xml:space="preserve"> </w:t>
      </w:r>
      <w:proofErr w:type="spellStart"/>
      <w:r w:rsidRPr="0042630F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Action</w:t>
      </w:r>
      <w:bookmarkEnd w:id="1"/>
      <w:proofErr w:type="spellEnd"/>
    </w:p>
    <w:p w14:paraId="3CF79B95" w14:textId="77777777" w:rsidR="001D581E" w:rsidRPr="0042630F" w:rsidRDefault="001D581E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  <w:lang w:val="es-CR"/>
        </w:rPr>
      </w:pPr>
    </w:p>
    <w:p w14:paraId="47356F00" w14:textId="77777777" w:rsidR="003838BB" w:rsidRPr="007009B6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  <w:lang w:val="es-CR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Viguera, B.; Alpízar, F.; Harvey, C.A.; Martínez-Rodríguez, M. R.; Saborío-Rodríguez, M. Agricultura familiar guatemalteca en un contexto de cambio climático: estado actual y perspectivas. Para ser sometido a Agronomía Mesoamericana en dec-17</w:t>
      </w:r>
    </w:p>
    <w:p w14:paraId="67F033F5" w14:textId="77777777" w:rsidR="003838BB" w:rsidRPr="007009B6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  <w:lang w:val="es-CR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Viguera, B.; Alpízar, F.; Harvey, C.A.; Martínez-Rodríguez, M. R.; Saborío-Rodríguez, M. Agricultura familiar en un contexto de cambio climático: estado actual y perspectivas en Honduras. Para ser sometido a Agronomía Mesoamericana en dec-17.</w:t>
      </w:r>
    </w:p>
    <w:p w14:paraId="0506197F" w14:textId="77777777" w:rsidR="003838BB" w:rsidRPr="007009B6" w:rsidRDefault="003838BB" w:rsidP="00E3766F">
      <w:pPr>
        <w:pStyle w:val="Default"/>
        <w:tabs>
          <w:tab w:val="left" w:pos="180"/>
        </w:tabs>
        <w:spacing w:after="60" w:line="360" w:lineRule="auto"/>
        <w:ind w:left="284" w:hanging="284"/>
        <w:jc w:val="both"/>
        <w:rPr>
          <w:rFonts w:ascii="Helvetica" w:hAnsi="Helvetica" w:cs="Times New Roman"/>
          <w:bCs/>
          <w:color w:val="auto"/>
          <w:sz w:val="22"/>
          <w:szCs w:val="22"/>
          <w:lang w:val="es-CR"/>
        </w:rPr>
      </w:pPr>
      <w:r w:rsidRPr="007009B6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Vignola, R.; Otárola, M.; Alpízar, F.; Rivera, P. Gobernanza para la Adaptación basada en Ecosistemas (</w:t>
      </w:r>
      <w:proofErr w:type="spellStart"/>
      <w:r w:rsidRPr="007009B6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AbE</w:t>
      </w:r>
      <w:proofErr w:type="spellEnd"/>
      <w:r w:rsidRPr="007009B6">
        <w:rPr>
          <w:rFonts w:ascii="Helvetica" w:hAnsi="Helvetica" w:cs="Times New Roman"/>
          <w:bCs/>
          <w:color w:val="auto"/>
          <w:sz w:val="22"/>
          <w:szCs w:val="22"/>
          <w:lang w:val="es-CR"/>
        </w:rPr>
        <w:t>) para pequeños caficultores de América Central. Para ser sometido a Agronomía Mesoamericana.</w:t>
      </w:r>
    </w:p>
    <w:p w14:paraId="1AD510FC" w14:textId="77777777" w:rsidR="003F5ED4" w:rsidRPr="00AC26F5" w:rsidRDefault="003F5ED4" w:rsidP="00960269">
      <w:pPr>
        <w:pStyle w:val="Default"/>
        <w:tabs>
          <w:tab w:val="left" w:pos="180"/>
        </w:tabs>
        <w:spacing w:after="60" w:line="360" w:lineRule="auto"/>
        <w:jc w:val="both"/>
        <w:rPr>
          <w:rFonts w:ascii="Helvetica" w:hAnsi="Helvetica" w:cs="Times New Roman"/>
          <w:bCs/>
          <w:color w:val="auto"/>
          <w:sz w:val="22"/>
          <w:szCs w:val="22"/>
        </w:rPr>
      </w:pPr>
    </w:p>
    <w:sectPr w:rsidR="003F5ED4" w:rsidRPr="00AC26F5" w:rsidSect="008D62A8">
      <w:type w:val="continuous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3ADAC4" w14:textId="77777777" w:rsidR="00264FD5" w:rsidRDefault="00264FD5" w:rsidP="00AC26F5">
      <w:pPr>
        <w:spacing w:after="0" w:line="240" w:lineRule="auto"/>
      </w:pPr>
      <w:r>
        <w:separator/>
      </w:r>
    </w:p>
  </w:endnote>
  <w:endnote w:type="continuationSeparator" w:id="0">
    <w:p w14:paraId="5B9B895D" w14:textId="77777777" w:rsidR="00264FD5" w:rsidRDefault="00264FD5" w:rsidP="00AC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5823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C29283" w14:textId="6E0B9D8A" w:rsidR="00892766" w:rsidRDefault="008927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3B9C35" w14:textId="77777777" w:rsidR="00892766" w:rsidRDefault="008927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BC58ED" w14:textId="77777777" w:rsidR="00264FD5" w:rsidRDefault="00264FD5" w:rsidP="00AC26F5">
      <w:pPr>
        <w:spacing w:after="0" w:line="240" w:lineRule="auto"/>
      </w:pPr>
      <w:r>
        <w:separator/>
      </w:r>
    </w:p>
  </w:footnote>
  <w:footnote w:type="continuationSeparator" w:id="0">
    <w:p w14:paraId="56270A4E" w14:textId="77777777" w:rsidR="00264FD5" w:rsidRDefault="00264FD5" w:rsidP="00AC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3E2F5" w14:textId="210C907B" w:rsidR="00892766" w:rsidRPr="00892766" w:rsidRDefault="00264FD5">
    <w:pPr>
      <w:pStyle w:val="Header"/>
      <w:rPr>
        <w:sz w:val="24"/>
        <w:szCs w:val="24"/>
        <w:lang w:val="en-US"/>
      </w:rPr>
    </w:pPr>
    <w:sdt>
      <w:sdtPr>
        <w:rPr>
          <w:rFonts w:asciiTheme="majorHAnsi" w:eastAsiaTheme="majorEastAsia" w:hAnsiTheme="majorHAnsi" w:cstheme="majorBidi"/>
          <w:b/>
          <w:color w:val="5B9BD5" w:themeColor="accent1"/>
          <w:sz w:val="24"/>
          <w:szCs w:val="24"/>
        </w:rPr>
        <w:alias w:val="Title"/>
        <w:id w:val="78404852"/>
        <w:placeholder>
          <w:docPart w:val="572358B8D8264EAD8426CEEF33AF247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892766" w:rsidRPr="00892766">
          <w:rPr>
            <w:rFonts w:asciiTheme="majorHAnsi" w:eastAsiaTheme="majorEastAsia" w:hAnsiTheme="majorHAnsi" w:cstheme="majorBidi"/>
            <w:b/>
            <w:color w:val="5B9BD5" w:themeColor="accent1"/>
            <w:sz w:val="24"/>
            <w:szCs w:val="24"/>
          </w:rPr>
          <w:t>F. Alpizar CV</w:t>
        </w:r>
      </w:sdtContent>
    </w:sdt>
    <w:r w:rsidR="00892766">
      <w:rPr>
        <w:rFonts w:asciiTheme="majorHAnsi" w:eastAsiaTheme="majorEastAsia" w:hAnsiTheme="majorHAnsi" w:cstheme="majorBidi"/>
        <w:color w:val="5B9BD5" w:themeColor="accent1"/>
        <w:sz w:val="24"/>
        <w:szCs w:val="24"/>
      </w:rPr>
      <w:ptab w:relativeTo="margin" w:alignment="right" w:leader="none"/>
    </w:r>
    <w:r w:rsidR="00892766">
      <w:rPr>
        <w:rFonts w:asciiTheme="majorHAnsi" w:eastAsiaTheme="majorEastAsia" w:hAnsiTheme="majorHAnsi" w:cstheme="majorBidi"/>
        <w:b/>
        <w:color w:val="5B9BD5" w:themeColor="accent1"/>
        <w:sz w:val="24"/>
        <w:szCs w:val="24"/>
      </w:rPr>
      <w:t>2018/05</w:t>
    </w:r>
  </w:p>
  <w:p w14:paraId="2A69EAB9" w14:textId="634173F0" w:rsidR="00892766" w:rsidRPr="00892766" w:rsidRDefault="00892766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5F53"/>
    <w:multiLevelType w:val="hybridMultilevel"/>
    <w:tmpl w:val="F76EFCBC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7508B5"/>
    <w:multiLevelType w:val="hybridMultilevel"/>
    <w:tmpl w:val="8DDCD802"/>
    <w:lvl w:ilvl="0" w:tplc="5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10F62"/>
    <w:multiLevelType w:val="hybridMultilevel"/>
    <w:tmpl w:val="9650E520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D6B49"/>
    <w:multiLevelType w:val="hybridMultilevel"/>
    <w:tmpl w:val="27F0A24E"/>
    <w:lvl w:ilvl="0" w:tplc="DF183E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239CC"/>
    <w:multiLevelType w:val="hybridMultilevel"/>
    <w:tmpl w:val="304640A2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77F85"/>
    <w:multiLevelType w:val="hybridMultilevel"/>
    <w:tmpl w:val="DC26343A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B148F"/>
    <w:multiLevelType w:val="hybridMultilevel"/>
    <w:tmpl w:val="D1509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33CB0"/>
    <w:multiLevelType w:val="hybridMultilevel"/>
    <w:tmpl w:val="5272477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832030"/>
    <w:multiLevelType w:val="hybridMultilevel"/>
    <w:tmpl w:val="F7F879CC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023EC"/>
    <w:multiLevelType w:val="hybridMultilevel"/>
    <w:tmpl w:val="BADAEBAE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96512"/>
    <w:multiLevelType w:val="hybridMultilevel"/>
    <w:tmpl w:val="81F6567C"/>
    <w:lvl w:ilvl="0" w:tplc="1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76864AA3"/>
    <w:multiLevelType w:val="hybridMultilevel"/>
    <w:tmpl w:val="A5DEE994"/>
    <w:lvl w:ilvl="0" w:tplc="4518252E">
      <w:start w:val="2016"/>
      <w:numFmt w:val="bullet"/>
      <w:lvlText w:val="-"/>
      <w:lvlJc w:val="left"/>
      <w:pPr>
        <w:ind w:left="4770" w:hanging="360"/>
      </w:pPr>
      <w:rPr>
        <w:rFonts w:ascii="Calibri" w:eastAsia="Calibri" w:hAnsi="Calibri" w:cs="Calibri" w:hint="default"/>
      </w:rPr>
    </w:lvl>
    <w:lvl w:ilvl="1" w:tplc="14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909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981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10530" w:hanging="360"/>
      </w:pPr>
      <w:rPr>
        <w:rFonts w:ascii="Wingdings" w:hAnsi="Wingdings" w:hint="default"/>
      </w:rPr>
    </w:lvl>
  </w:abstractNum>
  <w:abstractNum w:abstractNumId="12" w15:restartNumberingAfterBreak="0">
    <w:nsid w:val="77472171"/>
    <w:multiLevelType w:val="hybridMultilevel"/>
    <w:tmpl w:val="5688015A"/>
    <w:lvl w:ilvl="0" w:tplc="492460A8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3" w15:restartNumberingAfterBreak="0">
    <w:nsid w:val="7988264F"/>
    <w:multiLevelType w:val="hybridMultilevel"/>
    <w:tmpl w:val="CD9EBD80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4" w15:restartNumberingAfterBreak="0">
    <w:nsid w:val="7A5551E7"/>
    <w:multiLevelType w:val="hybridMultilevel"/>
    <w:tmpl w:val="BE5A1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C50C38"/>
    <w:multiLevelType w:val="hybridMultilevel"/>
    <w:tmpl w:val="D3E8E3D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8764EA"/>
    <w:multiLevelType w:val="hybridMultilevel"/>
    <w:tmpl w:val="362A513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992CFF"/>
    <w:multiLevelType w:val="hybridMultilevel"/>
    <w:tmpl w:val="C130DF8C"/>
    <w:lvl w:ilvl="0" w:tplc="49246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"/>
  </w:num>
  <w:num w:numId="4">
    <w:abstractNumId w:val="15"/>
  </w:num>
  <w:num w:numId="5">
    <w:abstractNumId w:val="10"/>
  </w:num>
  <w:num w:numId="6">
    <w:abstractNumId w:val="5"/>
  </w:num>
  <w:num w:numId="7">
    <w:abstractNumId w:val="8"/>
  </w:num>
  <w:num w:numId="8">
    <w:abstractNumId w:val="17"/>
  </w:num>
  <w:num w:numId="9">
    <w:abstractNumId w:val="2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  <w:num w:numId="14">
    <w:abstractNumId w:val="16"/>
  </w:num>
  <w:num w:numId="15">
    <w:abstractNumId w:val="7"/>
  </w:num>
  <w:num w:numId="16">
    <w:abstractNumId w:val="3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B29"/>
    <w:rsid w:val="00000D42"/>
    <w:rsid w:val="0000591A"/>
    <w:rsid w:val="00021FBF"/>
    <w:rsid w:val="000517EC"/>
    <w:rsid w:val="00055C38"/>
    <w:rsid w:val="000A37CD"/>
    <w:rsid w:val="000D2CE0"/>
    <w:rsid w:val="000E7F8C"/>
    <w:rsid w:val="000F52FD"/>
    <w:rsid w:val="00110408"/>
    <w:rsid w:val="00114906"/>
    <w:rsid w:val="0013481D"/>
    <w:rsid w:val="001370AD"/>
    <w:rsid w:val="001434E6"/>
    <w:rsid w:val="00146AE3"/>
    <w:rsid w:val="001562BC"/>
    <w:rsid w:val="00160EBE"/>
    <w:rsid w:val="0017262F"/>
    <w:rsid w:val="00175B59"/>
    <w:rsid w:val="00180BC1"/>
    <w:rsid w:val="00190C06"/>
    <w:rsid w:val="00195A95"/>
    <w:rsid w:val="001B7598"/>
    <w:rsid w:val="001D581E"/>
    <w:rsid w:val="00202D80"/>
    <w:rsid w:val="00214B5C"/>
    <w:rsid w:val="00264FD5"/>
    <w:rsid w:val="002A0F8B"/>
    <w:rsid w:val="002A1B46"/>
    <w:rsid w:val="002E0EF3"/>
    <w:rsid w:val="002E16D2"/>
    <w:rsid w:val="00342C98"/>
    <w:rsid w:val="003443BA"/>
    <w:rsid w:val="00351343"/>
    <w:rsid w:val="00361028"/>
    <w:rsid w:val="00362AE8"/>
    <w:rsid w:val="003678D3"/>
    <w:rsid w:val="003822D5"/>
    <w:rsid w:val="003823C3"/>
    <w:rsid w:val="003838BB"/>
    <w:rsid w:val="003903C4"/>
    <w:rsid w:val="00395277"/>
    <w:rsid w:val="003B65AB"/>
    <w:rsid w:val="003B6C53"/>
    <w:rsid w:val="003F2AFC"/>
    <w:rsid w:val="003F5ED4"/>
    <w:rsid w:val="003F6283"/>
    <w:rsid w:val="00425375"/>
    <w:rsid w:val="0042630F"/>
    <w:rsid w:val="00455F42"/>
    <w:rsid w:val="004B7FB6"/>
    <w:rsid w:val="004D20F7"/>
    <w:rsid w:val="004D3FCB"/>
    <w:rsid w:val="004D5E47"/>
    <w:rsid w:val="004E3D44"/>
    <w:rsid w:val="004F2ED7"/>
    <w:rsid w:val="004F464B"/>
    <w:rsid w:val="00512044"/>
    <w:rsid w:val="00514933"/>
    <w:rsid w:val="005523AC"/>
    <w:rsid w:val="0058645C"/>
    <w:rsid w:val="005A13A9"/>
    <w:rsid w:val="005B1D8F"/>
    <w:rsid w:val="005B2826"/>
    <w:rsid w:val="005B3863"/>
    <w:rsid w:val="005C6375"/>
    <w:rsid w:val="005C757F"/>
    <w:rsid w:val="005D032D"/>
    <w:rsid w:val="005D2AD0"/>
    <w:rsid w:val="005D515F"/>
    <w:rsid w:val="005E308F"/>
    <w:rsid w:val="005E57BC"/>
    <w:rsid w:val="005F17F6"/>
    <w:rsid w:val="006141E0"/>
    <w:rsid w:val="0061519C"/>
    <w:rsid w:val="00644E92"/>
    <w:rsid w:val="0064568A"/>
    <w:rsid w:val="00666646"/>
    <w:rsid w:val="006824E0"/>
    <w:rsid w:val="00682655"/>
    <w:rsid w:val="006923F3"/>
    <w:rsid w:val="006B78AD"/>
    <w:rsid w:val="007009B6"/>
    <w:rsid w:val="00720AD8"/>
    <w:rsid w:val="00750F93"/>
    <w:rsid w:val="00754F84"/>
    <w:rsid w:val="00763278"/>
    <w:rsid w:val="0076697E"/>
    <w:rsid w:val="007708A7"/>
    <w:rsid w:val="00794E13"/>
    <w:rsid w:val="007A6FB7"/>
    <w:rsid w:val="007B0767"/>
    <w:rsid w:val="007C012A"/>
    <w:rsid w:val="007C31EB"/>
    <w:rsid w:val="007D057C"/>
    <w:rsid w:val="007E775D"/>
    <w:rsid w:val="008255E5"/>
    <w:rsid w:val="00827741"/>
    <w:rsid w:val="00836000"/>
    <w:rsid w:val="00892766"/>
    <w:rsid w:val="00896108"/>
    <w:rsid w:val="008A666E"/>
    <w:rsid w:val="008B2E97"/>
    <w:rsid w:val="008C2B05"/>
    <w:rsid w:val="008C7538"/>
    <w:rsid w:val="008D62A8"/>
    <w:rsid w:val="008E0600"/>
    <w:rsid w:val="009069F8"/>
    <w:rsid w:val="009217A2"/>
    <w:rsid w:val="00940EED"/>
    <w:rsid w:val="00943EF2"/>
    <w:rsid w:val="00950384"/>
    <w:rsid w:val="00960269"/>
    <w:rsid w:val="00961D19"/>
    <w:rsid w:val="00984844"/>
    <w:rsid w:val="009C0688"/>
    <w:rsid w:val="009C47BC"/>
    <w:rsid w:val="009F4098"/>
    <w:rsid w:val="00A22DE9"/>
    <w:rsid w:val="00A33107"/>
    <w:rsid w:val="00A36C80"/>
    <w:rsid w:val="00A434B2"/>
    <w:rsid w:val="00A52525"/>
    <w:rsid w:val="00A5356B"/>
    <w:rsid w:val="00A76097"/>
    <w:rsid w:val="00AC26F5"/>
    <w:rsid w:val="00AE642A"/>
    <w:rsid w:val="00B119AB"/>
    <w:rsid w:val="00B227B9"/>
    <w:rsid w:val="00B34E4A"/>
    <w:rsid w:val="00B40711"/>
    <w:rsid w:val="00B45B29"/>
    <w:rsid w:val="00B5325A"/>
    <w:rsid w:val="00B64CD0"/>
    <w:rsid w:val="00B74F90"/>
    <w:rsid w:val="00B926FE"/>
    <w:rsid w:val="00BD67E1"/>
    <w:rsid w:val="00BF32C1"/>
    <w:rsid w:val="00C13C8D"/>
    <w:rsid w:val="00C30F5E"/>
    <w:rsid w:val="00C33C92"/>
    <w:rsid w:val="00C356C3"/>
    <w:rsid w:val="00C74F9A"/>
    <w:rsid w:val="00C901FC"/>
    <w:rsid w:val="00CA1233"/>
    <w:rsid w:val="00CA4DEC"/>
    <w:rsid w:val="00CB0073"/>
    <w:rsid w:val="00CB3A74"/>
    <w:rsid w:val="00CD4399"/>
    <w:rsid w:val="00CF0367"/>
    <w:rsid w:val="00D00EA4"/>
    <w:rsid w:val="00D17BE4"/>
    <w:rsid w:val="00D17D49"/>
    <w:rsid w:val="00D2441C"/>
    <w:rsid w:val="00D420B5"/>
    <w:rsid w:val="00D555B2"/>
    <w:rsid w:val="00D57175"/>
    <w:rsid w:val="00D65441"/>
    <w:rsid w:val="00D96A44"/>
    <w:rsid w:val="00DA03E5"/>
    <w:rsid w:val="00DA34D7"/>
    <w:rsid w:val="00DE1EF5"/>
    <w:rsid w:val="00DE5BCF"/>
    <w:rsid w:val="00E02025"/>
    <w:rsid w:val="00E26645"/>
    <w:rsid w:val="00E27465"/>
    <w:rsid w:val="00E35AE8"/>
    <w:rsid w:val="00E3766F"/>
    <w:rsid w:val="00E565D0"/>
    <w:rsid w:val="00E64FFA"/>
    <w:rsid w:val="00E660EC"/>
    <w:rsid w:val="00E72FA3"/>
    <w:rsid w:val="00EA7F61"/>
    <w:rsid w:val="00EE0BC5"/>
    <w:rsid w:val="00F01FC2"/>
    <w:rsid w:val="00F03E40"/>
    <w:rsid w:val="00F247AF"/>
    <w:rsid w:val="00F406E3"/>
    <w:rsid w:val="00F476D7"/>
    <w:rsid w:val="00F51A39"/>
    <w:rsid w:val="00FE0C78"/>
    <w:rsid w:val="00FE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6122DD"/>
  <w15:chartTrackingRefBased/>
  <w15:docId w15:val="{6CE28EB0-B132-43FC-8F66-9A0EFC05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5B29"/>
    <w:pPr>
      <w:spacing w:after="200" w:line="276" w:lineRule="auto"/>
    </w:pPr>
    <w:rPr>
      <w:lang w:val="es-CR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03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qFormat/>
    <w:rsid w:val="001B7598"/>
    <w:pPr>
      <w:keepNext/>
      <w:framePr w:hSpace="141" w:wrap="around" w:vAnchor="text" w:hAnchor="page" w:x="1557" w:y="163"/>
      <w:tabs>
        <w:tab w:val="left" w:pos="241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B45B29"/>
    <w:rPr>
      <w:color w:val="0000FF"/>
      <w:u w:val="single"/>
    </w:rPr>
  </w:style>
  <w:style w:type="table" w:styleId="TableGrid">
    <w:name w:val="Table Grid"/>
    <w:basedOn w:val="TableNormal"/>
    <w:uiPriority w:val="59"/>
    <w:rsid w:val="00B45B29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eNormal"/>
    <w:next w:val="TableGrid"/>
    <w:uiPriority w:val="59"/>
    <w:rsid w:val="00B45B29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eNormal"/>
    <w:next w:val="TableGrid"/>
    <w:uiPriority w:val="59"/>
    <w:rsid w:val="00B45B29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eNormal"/>
    <w:next w:val="TableGrid"/>
    <w:uiPriority w:val="59"/>
    <w:rsid w:val="00B45B29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eNormal"/>
    <w:next w:val="TableGrid"/>
    <w:uiPriority w:val="59"/>
    <w:rsid w:val="00B45B29"/>
    <w:pPr>
      <w:spacing w:after="0" w:line="240" w:lineRule="auto"/>
    </w:pPr>
    <w:rPr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45B29"/>
    <w:pPr>
      <w:spacing w:after="0" w:line="240" w:lineRule="auto"/>
      <w:ind w:left="3589" w:hanging="709"/>
    </w:pPr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BodyTextIndentChar">
    <w:name w:val="Body Text Indent Char"/>
    <w:basedOn w:val="DefaultParagraphFont"/>
    <w:link w:val="BodyTextIndent"/>
    <w:rsid w:val="00B45B29"/>
    <w:rPr>
      <w:rFonts w:ascii="Arial" w:eastAsia="Times New Roman" w:hAnsi="Arial" w:cs="Times New Roman"/>
      <w:sz w:val="20"/>
      <w:szCs w:val="20"/>
      <w:lang w:val="es-ES_tradnl"/>
    </w:rPr>
  </w:style>
  <w:style w:type="character" w:customStyle="1" w:styleId="Heading3Char">
    <w:name w:val="Heading 3 Char"/>
    <w:basedOn w:val="DefaultParagraphFont"/>
    <w:link w:val="Heading3"/>
    <w:rsid w:val="001B7598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customStyle="1" w:styleId="Pa22">
    <w:name w:val="Pa22"/>
    <w:basedOn w:val="Normal"/>
    <w:next w:val="Normal"/>
    <w:rsid w:val="00C33C92"/>
    <w:pPr>
      <w:autoSpaceDE w:val="0"/>
      <w:autoSpaceDN w:val="0"/>
      <w:adjustRightInd w:val="0"/>
      <w:spacing w:before="180" w:after="0" w:line="221" w:lineRule="atLeast"/>
    </w:pPr>
    <w:rPr>
      <w:rFonts w:ascii="GillSans Light" w:eastAsia="Times New Roman" w:hAnsi="GillSans Light" w:cs="Times New Roman"/>
      <w:sz w:val="24"/>
      <w:szCs w:val="24"/>
      <w:lang w:val="es-ES" w:eastAsia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AD8"/>
    <w:rPr>
      <w:rFonts w:ascii="Segoe UI" w:hAnsi="Segoe UI" w:cs="Segoe UI"/>
      <w:sz w:val="18"/>
      <w:szCs w:val="18"/>
      <w:lang w:val="es-CR"/>
    </w:rPr>
  </w:style>
  <w:style w:type="paragraph" w:styleId="ListParagraph">
    <w:name w:val="List Paragraph"/>
    <w:basedOn w:val="Normal"/>
    <w:uiPriority w:val="34"/>
    <w:qFormat/>
    <w:rsid w:val="00B926F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4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7BC"/>
    <w:rPr>
      <w:lang w:val="es-CR"/>
    </w:rPr>
  </w:style>
  <w:style w:type="paragraph" w:customStyle="1" w:styleId="Default">
    <w:name w:val="Default"/>
    <w:basedOn w:val="Normal"/>
    <w:rsid w:val="007B076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 w:eastAsia="es-419"/>
    </w:rPr>
  </w:style>
  <w:style w:type="character" w:styleId="CommentReference">
    <w:name w:val="annotation reference"/>
    <w:basedOn w:val="DefaultParagraphFont"/>
    <w:uiPriority w:val="99"/>
    <w:semiHidden/>
    <w:unhideWhenUsed/>
    <w:rsid w:val="00202D8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2D80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2D80"/>
    <w:rPr>
      <w:sz w:val="24"/>
      <w:szCs w:val="24"/>
      <w:lang w:val="es-C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2D8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2D80"/>
    <w:rPr>
      <w:b/>
      <w:bCs/>
      <w:sz w:val="20"/>
      <w:szCs w:val="20"/>
      <w:lang w:val="es-CR"/>
    </w:rPr>
  </w:style>
  <w:style w:type="character" w:customStyle="1" w:styleId="Mencinsinresolver1">
    <w:name w:val="Mención sin resolver1"/>
    <w:basedOn w:val="DefaultParagraphFont"/>
    <w:uiPriority w:val="99"/>
    <w:rsid w:val="00940EED"/>
    <w:rPr>
      <w:color w:val="808080"/>
      <w:shd w:val="clear" w:color="auto" w:fill="E6E6E6"/>
    </w:rPr>
  </w:style>
  <w:style w:type="character" w:customStyle="1" w:styleId="rpcs1">
    <w:name w:val="_rpc_s1"/>
    <w:basedOn w:val="DefaultParagraphFont"/>
    <w:rsid w:val="005D032D"/>
  </w:style>
  <w:style w:type="character" w:customStyle="1" w:styleId="Heading1Char">
    <w:name w:val="Heading 1 Char"/>
    <w:basedOn w:val="DefaultParagraphFont"/>
    <w:link w:val="Heading1"/>
    <w:uiPriority w:val="9"/>
    <w:rsid w:val="005D032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CR"/>
    </w:rPr>
  </w:style>
  <w:style w:type="character" w:styleId="BookTitle">
    <w:name w:val="Book Title"/>
    <w:basedOn w:val="DefaultParagraphFont"/>
    <w:uiPriority w:val="33"/>
    <w:qFormat/>
    <w:rsid w:val="005D032D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61519C"/>
    <w:rPr>
      <w:color w:val="808080"/>
      <w:shd w:val="clear" w:color="auto" w:fill="E6E6E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26F5"/>
    <w:pPr>
      <w:spacing w:after="0" w:line="240" w:lineRule="auto"/>
    </w:pPr>
    <w:rPr>
      <w:sz w:val="20"/>
      <w:szCs w:val="20"/>
      <w:lang w:val="en-US" w:bidi="he-I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6F5"/>
    <w:rPr>
      <w:sz w:val="20"/>
      <w:szCs w:val="20"/>
      <w:lang w:val="en-US" w:bidi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AC26F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892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766"/>
    <w:rPr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fdinitiative.org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falpizar@catie.ac.c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alpizar.ecotierra@gmail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://www.laceep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2358B8D8264EAD8426CEEF33AF2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7056A-7F51-434E-AF15-2BF19AC5CDB2}"/>
      </w:docPartPr>
      <w:docPartBody>
        <w:p w:rsidR="00546BCF" w:rsidRDefault="00B34BFA" w:rsidP="00B34BFA">
          <w:pPr>
            <w:pStyle w:val="572358B8D8264EAD8426CEEF33AF247D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FA"/>
    <w:rsid w:val="003F1299"/>
    <w:rsid w:val="00546BCF"/>
    <w:rsid w:val="009A06EA"/>
    <w:rsid w:val="00B34BFA"/>
    <w:rsid w:val="00F0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2358B8D8264EAD8426CEEF33AF247D">
    <w:name w:val="572358B8D8264EAD8426CEEF33AF247D"/>
    <w:rsid w:val="00B34BFA"/>
  </w:style>
  <w:style w:type="paragraph" w:customStyle="1" w:styleId="19FE610313034BF0928D1AE71B51B027">
    <w:name w:val="19FE610313034BF0928D1AE71B51B027"/>
    <w:rsid w:val="00B34BF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2018-05-01T00:00:00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3ED9F4-9498-4809-8C6E-9352462B1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14</Pages>
  <Words>4132</Words>
  <Characters>23556</Characters>
  <Application>Microsoft Office Word</Application>
  <DocSecurity>0</DocSecurity>
  <Lines>196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F. Alpizar CV</vt:lpstr>
      <vt:lpstr/>
    </vt:vector>
  </TitlesOfParts>
  <Company/>
  <LinksUpToDate>false</LinksUpToDate>
  <CharactersWithSpaces>27633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F. Alpizar CV</dc:title>
  <dc:subject/>
  <dc:creator>Andrea Castro A. (CATIE)</dc:creator>
  <cp:keywords/>
  <dc:description/>
  <cp:lastModifiedBy>FAlpizar-CATIE</cp:lastModifiedBy>
  <cp:revision>4</cp:revision>
  <cp:lastPrinted>2016-05-19T17:14:00Z</cp:lastPrinted>
  <dcterms:created xsi:type="dcterms:W3CDTF">2018-08-16T17:10:00Z</dcterms:created>
  <dcterms:modified xsi:type="dcterms:W3CDTF">2018-08-16T17:23:00Z</dcterms:modified>
</cp:coreProperties>
</file>